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026B" w14:textId="5A91AFBB" w:rsidR="00417607" w:rsidRPr="00500892" w:rsidRDefault="00417607" w:rsidP="00417607">
      <w:pPr>
        <w:rPr>
          <w:b/>
          <w:bCs/>
          <w:lang w:val="cs-CZ"/>
        </w:rPr>
      </w:pPr>
      <w:r w:rsidRPr="00500892">
        <w:rPr>
          <w:b/>
          <w:bCs/>
          <w:lang w:val="cs-CZ"/>
        </w:rPr>
        <w:t xml:space="preserve"> </w:t>
      </w:r>
      <w:r w:rsidR="00A432A2">
        <w:rPr>
          <w:b/>
          <w:bCs/>
          <w:lang w:val="cs-CZ"/>
        </w:rPr>
        <w:t>Měli by žáci mít možnost rozhodovat o předmětech, které se chtějí učit, a o podmínkách, za jakých se chtějí učit</w:t>
      </w:r>
      <w:r w:rsidRPr="00500892">
        <w:rPr>
          <w:b/>
          <w:bCs/>
          <w:lang w:val="cs-CZ"/>
        </w:rPr>
        <w:t>?</w:t>
      </w:r>
    </w:p>
    <w:p w14:paraId="75535190" w14:textId="77777777" w:rsidR="00552C05" w:rsidRDefault="00552C05" w:rsidP="00552C05">
      <w:pPr>
        <w:rPr>
          <w:lang w:val="cs-CZ"/>
        </w:rPr>
      </w:pPr>
      <w:r w:rsidRPr="00FD7226">
        <w:rPr>
          <w:lang w:val="cs-CZ"/>
        </w:rPr>
        <w:t>1. Scénář hodiny:</w:t>
      </w:r>
    </w:p>
    <w:p w14:paraId="220F7399" w14:textId="10738431" w:rsidR="00552C05" w:rsidRPr="00500892" w:rsidRDefault="00552C05" w:rsidP="00552C05">
      <w:pPr>
        <w:jc w:val="both"/>
        <w:rPr>
          <w:lang w:val="cs-CZ"/>
        </w:rPr>
      </w:pPr>
      <w:r w:rsidRPr="00456B6B">
        <w:rPr>
          <w:u w:val="single"/>
          <w:lang w:val="cs-CZ"/>
        </w:rPr>
        <w:t>Čas:</w:t>
      </w:r>
      <w:r w:rsidRPr="00456B6B">
        <w:rPr>
          <w:lang w:val="cs-CZ"/>
        </w:rPr>
        <w:t xml:space="preserve"> 90 min (dvě vyučovací hodiny)</w:t>
      </w:r>
    </w:p>
    <w:p w14:paraId="439E8440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Přivítejte žáky – 1 min.</w:t>
      </w:r>
    </w:p>
    <w:p w14:paraId="334466AA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Představte téma a formu práce v hodině – metoda debaty „pro” a „proti” – 2 min.</w:t>
      </w:r>
    </w:p>
    <w:p w14:paraId="6223524F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Promítněte video – 10 min.</w:t>
      </w:r>
    </w:p>
    <w:p w14:paraId="001996A4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Rozdělte třídu do 2 skupin – 2 min.</w:t>
      </w:r>
    </w:p>
    <w:p w14:paraId="70B4C14E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Vyberte 2 osoby z každé skupiny – 2 osoby ze skupiny příznivců a 2 osoby ze skupiny odpůrců této teze, které spolu s učitelem budou plnit roli moderátorů, a vyberte 3 osoby, které budou plnit roli poroty. Porota rozhodne, která strana zvítězila. Během debaty členové poroty mohou pokládat otázky, avšak nemohou navrhovat odpovědi na otázky ani podporovat žádnou ze stran – 3 min.</w:t>
      </w:r>
    </w:p>
    <w:p w14:paraId="6168C239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Zástupce každé skupiny losuje stranu: pro a proti – 2 min.</w:t>
      </w:r>
    </w:p>
    <w:p w14:paraId="0AEFFA20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 rámci přípravy na debatu rozdejte otázky pro příznivce a odpůrce. Zajistěte žákům přístup k internetovým zdrojům – 20 min.</w:t>
      </w:r>
    </w:p>
    <w:p w14:paraId="335B42F1" w14:textId="18F207B9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 xml:space="preserve">Proveďte debatu – </w:t>
      </w:r>
      <w:r w:rsidR="00552C05">
        <w:rPr>
          <w:lang w:val="cs-CZ"/>
        </w:rPr>
        <w:t>25</w:t>
      </w:r>
      <w:r w:rsidRPr="00FD7226">
        <w:rPr>
          <w:lang w:val="cs-CZ"/>
        </w:rPr>
        <w:t xml:space="preserve"> min.</w:t>
      </w:r>
      <w:bookmarkStart w:id="0" w:name="_GoBack"/>
      <w:bookmarkEnd w:id="0"/>
    </w:p>
    <w:p w14:paraId="4F23DC8F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Proveďte poradu s porotou za účelem rozhodnutí o vítězích debaty. Vyhrává ta strana, která v hlasování získala většinu – 5 min.</w:t>
      </w:r>
    </w:p>
    <w:p w14:paraId="2DD13EF4" w14:textId="77777777" w:rsidR="00A432A2" w:rsidRPr="00FD7226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Oznamte výsledek debaty a odůvodněte jej. Každý člen poroty může na toto téma vyjádřit svůj názor – 10 min.</w:t>
      </w:r>
    </w:p>
    <w:p w14:paraId="0C98FE64" w14:textId="4F68EAC9" w:rsidR="00417607" w:rsidRPr="00500892" w:rsidRDefault="00A432A2" w:rsidP="00A432A2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Shrňte debatu. Poukažte na její silné stránky. Nejaktivnější žáky oceňte odpovídající známkou v deníku – 10 min</w:t>
      </w:r>
      <w:r w:rsidR="00417607" w:rsidRPr="00500892">
        <w:rPr>
          <w:lang w:val="cs-CZ"/>
        </w:rPr>
        <w:t>.</w:t>
      </w:r>
    </w:p>
    <w:p w14:paraId="64640802" w14:textId="77777777" w:rsidR="00417607" w:rsidRPr="00500892" w:rsidRDefault="00417607" w:rsidP="00417607">
      <w:pPr>
        <w:pStyle w:val="Akapitzlist"/>
        <w:rPr>
          <w:b/>
          <w:bCs/>
          <w:lang w:val="cs-CZ"/>
        </w:rPr>
      </w:pPr>
    </w:p>
    <w:p w14:paraId="020A3ECB" w14:textId="1AFFAEC5" w:rsidR="00417607" w:rsidRPr="00500892" w:rsidRDefault="00552C05" w:rsidP="00417607">
      <w:pPr>
        <w:rPr>
          <w:lang w:val="cs-CZ"/>
        </w:rPr>
      </w:pPr>
      <w:r>
        <w:rPr>
          <w:lang w:val="cs-CZ"/>
        </w:rPr>
        <w:t>2</w:t>
      </w:r>
      <w:r w:rsidR="00417607" w:rsidRPr="00500892">
        <w:rPr>
          <w:lang w:val="cs-CZ"/>
        </w:rPr>
        <w:t xml:space="preserve">. </w:t>
      </w:r>
      <w:r w:rsidR="00500892" w:rsidRPr="00FD7226">
        <w:rPr>
          <w:lang w:val="cs-CZ"/>
        </w:rPr>
        <w:t>Seznam argumentů pro žáky</w:t>
      </w:r>
      <w:r w:rsidR="00417607" w:rsidRPr="00500892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607" w:rsidRPr="00500892" w14:paraId="158302E4" w14:textId="77777777" w:rsidTr="00CE64E2">
        <w:tc>
          <w:tcPr>
            <w:tcW w:w="4531" w:type="dxa"/>
          </w:tcPr>
          <w:p w14:paraId="5E17B003" w14:textId="40D628F5" w:rsidR="00417607" w:rsidRPr="00500892" w:rsidRDefault="00417607" w:rsidP="00CE64E2">
            <w:pPr>
              <w:rPr>
                <w:b/>
                <w:bCs/>
                <w:lang w:val="cs-CZ"/>
              </w:rPr>
            </w:pPr>
            <w:r w:rsidRPr="00500892">
              <w:rPr>
                <w:b/>
                <w:bCs/>
                <w:lang w:val="cs-CZ"/>
              </w:rPr>
              <w:t xml:space="preserve">Argumenty </w:t>
            </w:r>
            <w:r w:rsidR="00500892" w:rsidRPr="00500892">
              <w:rPr>
                <w:b/>
                <w:bCs/>
                <w:lang w:val="cs-CZ"/>
              </w:rPr>
              <w:t>p</w:t>
            </w:r>
            <w:r w:rsidR="00500892" w:rsidRPr="00500892">
              <w:rPr>
                <w:b/>
                <w:bCs/>
              </w:rPr>
              <w:t xml:space="preserve">ro </w:t>
            </w:r>
            <w:r w:rsidR="00500892" w:rsidRPr="00500892">
              <w:rPr>
                <w:b/>
                <w:bCs/>
                <w:lang w:val="cs-CZ"/>
              </w:rPr>
              <w:t>příznivce</w:t>
            </w:r>
          </w:p>
        </w:tc>
        <w:tc>
          <w:tcPr>
            <w:tcW w:w="4531" w:type="dxa"/>
          </w:tcPr>
          <w:p w14:paraId="4DC83AC2" w14:textId="75A7B0C5" w:rsidR="00417607" w:rsidRPr="00500892" w:rsidRDefault="00417607" w:rsidP="00CE64E2">
            <w:pPr>
              <w:rPr>
                <w:b/>
                <w:bCs/>
                <w:lang w:val="cs-CZ"/>
              </w:rPr>
            </w:pPr>
            <w:r w:rsidRPr="00500892">
              <w:rPr>
                <w:b/>
                <w:bCs/>
                <w:lang w:val="cs-CZ"/>
              </w:rPr>
              <w:t xml:space="preserve">Argumenty </w:t>
            </w:r>
            <w:r w:rsidR="00500892">
              <w:rPr>
                <w:b/>
                <w:bCs/>
                <w:lang w:val="cs-CZ"/>
              </w:rPr>
              <w:t>pro odpůrce</w:t>
            </w:r>
            <w:r w:rsidRPr="00500892">
              <w:rPr>
                <w:b/>
                <w:bCs/>
                <w:lang w:val="cs-CZ"/>
              </w:rPr>
              <w:t xml:space="preserve"> </w:t>
            </w:r>
          </w:p>
        </w:tc>
      </w:tr>
      <w:tr w:rsidR="00417607" w:rsidRPr="00500892" w14:paraId="038BD757" w14:textId="77777777" w:rsidTr="00CE64E2">
        <w:tc>
          <w:tcPr>
            <w:tcW w:w="4531" w:type="dxa"/>
          </w:tcPr>
          <w:p w14:paraId="5E129335" w14:textId="29B2C561" w:rsidR="00417607" w:rsidRPr="00500892" w:rsidRDefault="003D201B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Učební osnovy jsou přehlcené</w:t>
            </w:r>
            <w:r w:rsidR="00417607" w:rsidRPr="00500892">
              <w:rPr>
                <w:lang w:val="cs-CZ"/>
              </w:rPr>
              <w:t xml:space="preserve">, </w:t>
            </w:r>
            <w:r>
              <w:rPr>
                <w:lang w:val="cs-CZ"/>
              </w:rPr>
              <w:t>musíme se učit předměty</w:t>
            </w:r>
            <w:r w:rsidR="00417607" w:rsidRPr="00500892">
              <w:rPr>
                <w:lang w:val="cs-CZ"/>
              </w:rPr>
              <w:t>, kt</w:t>
            </w:r>
            <w:r>
              <w:rPr>
                <w:lang w:val="cs-CZ"/>
              </w:rPr>
              <w:t>eré se nám k ničemu nehodí</w:t>
            </w:r>
            <w:r w:rsidR="00417607" w:rsidRPr="00500892">
              <w:rPr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09A642CE" w14:textId="38EA1355" w:rsidR="00417607" w:rsidRPr="00500892" w:rsidRDefault="003D201B" w:rsidP="00CE64E2">
            <w:pPr>
              <w:rPr>
                <w:lang w:val="cs-CZ"/>
              </w:rPr>
            </w:pPr>
            <w:r>
              <w:rPr>
                <w:lang w:val="cs-CZ"/>
              </w:rPr>
              <w:t>Myslím si, že je to nereálné</w:t>
            </w:r>
            <w:r w:rsidR="00417607" w:rsidRPr="00500892">
              <w:rPr>
                <w:lang w:val="cs-CZ"/>
              </w:rPr>
              <w:t xml:space="preserve">. </w:t>
            </w:r>
            <w:r>
              <w:rPr>
                <w:lang w:val="cs-CZ"/>
              </w:rPr>
              <w:t>Pro učitele je pohodlné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realizovat hodiny</w:t>
            </w:r>
            <w:r w:rsidR="00417607" w:rsidRPr="00500892">
              <w:rPr>
                <w:lang w:val="cs-CZ"/>
              </w:rPr>
              <w:t xml:space="preserve"> standar</w:t>
            </w:r>
            <w:r>
              <w:rPr>
                <w:lang w:val="cs-CZ"/>
              </w:rPr>
              <w:t>dně</w:t>
            </w:r>
            <w:r w:rsidR="00417607" w:rsidRPr="00500892">
              <w:rPr>
                <w:lang w:val="cs-CZ"/>
              </w:rPr>
              <w:t xml:space="preserve">, </w:t>
            </w:r>
            <w:r>
              <w:rPr>
                <w:lang w:val="cs-CZ"/>
              </w:rPr>
              <w:t>aniž by vybočovali ze schématu</w:t>
            </w:r>
            <w:r w:rsidR="00417607" w:rsidRPr="00500892">
              <w:rPr>
                <w:lang w:val="cs-CZ"/>
              </w:rPr>
              <w:t xml:space="preserve">. </w:t>
            </w:r>
            <w:r>
              <w:rPr>
                <w:lang w:val="cs-CZ"/>
              </w:rPr>
              <w:t>Soustředí se</w:t>
            </w:r>
            <w:r w:rsidR="00417607" w:rsidRPr="00500892">
              <w:rPr>
                <w:lang w:val="cs-CZ"/>
              </w:rPr>
              <w:t xml:space="preserve"> na realizaci </w:t>
            </w:r>
            <w:r>
              <w:rPr>
                <w:lang w:val="cs-CZ"/>
              </w:rPr>
              <w:t>učebních osnov, a to je vše</w:t>
            </w:r>
            <w:r w:rsidR="00417607" w:rsidRPr="00500892">
              <w:rPr>
                <w:lang w:val="cs-CZ"/>
              </w:rPr>
              <w:t xml:space="preserve">. </w:t>
            </w:r>
          </w:p>
          <w:p w14:paraId="4A5D978D" w14:textId="77777777" w:rsidR="00417607" w:rsidRPr="00500892" w:rsidRDefault="00417607" w:rsidP="00CE64E2">
            <w:pPr>
              <w:rPr>
                <w:b/>
                <w:bCs/>
                <w:lang w:val="cs-CZ"/>
              </w:rPr>
            </w:pPr>
          </w:p>
        </w:tc>
      </w:tr>
      <w:tr w:rsidR="00417607" w:rsidRPr="00500892" w14:paraId="0E663D5D" w14:textId="77777777" w:rsidTr="00CE64E2">
        <w:tc>
          <w:tcPr>
            <w:tcW w:w="4531" w:type="dxa"/>
          </w:tcPr>
          <w:p w14:paraId="26D0D34A" w14:textId="2AFB948D" w:rsidR="00417607" w:rsidRPr="003D201B" w:rsidRDefault="003D201B" w:rsidP="00CE64E2">
            <w:pPr>
              <w:rPr>
                <w:lang w:val="cs-CZ"/>
              </w:rPr>
            </w:pPr>
            <w:r>
              <w:rPr>
                <w:lang w:val="cs-CZ"/>
              </w:rPr>
              <w:t>Příliš málo se učíme praktické předměty</w:t>
            </w:r>
          </w:p>
        </w:tc>
        <w:tc>
          <w:tcPr>
            <w:tcW w:w="4531" w:type="dxa"/>
          </w:tcPr>
          <w:p w14:paraId="34467794" w14:textId="39B9A02B" w:rsidR="00417607" w:rsidRPr="00500892" w:rsidRDefault="00031C40" w:rsidP="00CE64E2">
            <w:pPr>
              <w:rPr>
                <w:lang w:val="cs-CZ"/>
              </w:rPr>
            </w:pPr>
            <w:r>
              <w:rPr>
                <w:lang w:val="cs-CZ"/>
              </w:rPr>
              <w:t>Nejsem pro to</w:t>
            </w:r>
            <w:r w:rsidR="00417607" w:rsidRPr="00500892">
              <w:rPr>
                <w:lang w:val="cs-CZ"/>
              </w:rPr>
              <w:t>,</w:t>
            </w:r>
            <w:r>
              <w:rPr>
                <w:lang w:val="cs-CZ"/>
              </w:rPr>
              <w:t xml:space="preserve"> abychom</w:t>
            </w:r>
            <w:r w:rsidR="00417607" w:rsidRPr="00500892">
              <w:rPr>
                <w:lang w:val="cs-CZ"/>
              </w:rPr>
              <w:t xml:space="preserve"> sami </w:t>
            </w:r>
            <w:r w:rsidR="00E812DF">
              <w:rPr>
                <w:lang w:val="cs-CZ"/>
              </w:rPr>
              <w:t>rozhodovali o tom, co se</w:t>
            </w:r>
            <w:r w:rsidR="00417607" w:rsidRPr="00500892">
              <w:rPr>
                <w:lang w:val="cs-CZ"/>
              </w:rPr>
              <w:t xml:space="preserve"> chcem</w:t>
            </w:r>
            <w:r w:rsidR="00E812DF">
              <w:rPr>
                <w:lang w:val="cs-CZ"/>
              </w:rPr>
              <w:t>e</w:t>
            </w:r>
            <w:r w:rsidR="00417607" w:rsidRPr="00500892">
              <w:rPr>
                <w:lang w:val="cs-CZ"/>
              </w:rPr>
              <w:t xml:space="preserve"> </w:t>
            </w:r>
            <w:r w:rsidR="00E812DF">
              <w:rPr>
                <w:lang w:val="cs-CZ"/>
              </w:rPr>
              <w:t>učit</w:t>
            </w:r>
            <w:r w:rsidR="00417607" w:rsidRPr="00500892">
              <w:rPr>
                <w:lang w:val="cs-CZ"/>
              </w:rPr>
              <w:t xml:space="preserve">. </w:t>
            </w:r>
            <w:r w:rsidR="00E812DF">
              <w:rPr>
                <w:lang w:val="cs-CZ"/>
              </w:rPr>
              <w:t>Je známo, jaké předměty je třeba vyučovat, abychom se dostali do třídy s konkrétním zaměřením, a poté na vysněnou vysokou školu. A to je dobré. Takže obecně jsem proti.</w:t>
            </w:r>
            <w:r w:rsidR="00417607"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5F823F6A" w14:textId="77777777" w:rsidTr="00CE64E2">
        <w:tc>
          <w:tcPr>
            <w:tcW w:w="4531" w:type="dxa"/>
          </w:tcPr>
          <w:p w14:paraId="034CCF0A" w14:textId="4CF22598" w:rsidR="00417607" w:rsidRPr="00500892" w:rsidRDefault="00A432A2" w:rsidP="00CE64E2">
            <w:pPr>
              <w:rPr>
                <w:lang w:val="cs-CZ"/>
              </w:rPr>
            </w:pPr>
            <w:r>
              <w:rPr>
                <w:lang w:val="cs-CZ"/>
              </w:rPr>
              <w:t>Chtěl bych se učit to</w:t>
            </w:r>
            <w:r w:rsidR="00417607" w:rsidRPr="00500892">
              <w:rPr>
                <w:lang w:val="cs-CZ"/>
              </w:rPr>
              <w:t>, co mn</w:t>
            </w:r>
            <w:r>
              <w:rPr>
                <w:lang w:val="cs-CZ"/>
              </w:rPr>
              <w:t>ě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zajímá</w:t>
            </w:r>
            <w:r w:rsidR="00417607" w:rsidRPr="00500892">
              <w:rPr>
                <w:lang w:val="cs-CZ"/>
              </w:rPr>
              <w:t>, t</w:t>
            </w:r>
            <w:r>
              <w:rPr>
                <w:lang w:val="cs-CZ"/>
              </w:rPr>
              <w:t>o,</w:t>
            </w:r>
            <w:r w:rsidR="00417607" w:rsidRPr="00500892">
              <w:rPr>
                <w:lang w:val="cs-CZ"/>
              </w:rPr>
              <w:t xml:space="preserve"> co </w:t>
            </w:r>
            <w:r>
              <w:rPr>
                <w:lang w:val="cs-CZ"/>
              </w:rPr>
              <w:t>mám rád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co </w:t>
            </w:r>
            <w:r>
              <w:rPr>
                <w:lang w:val="cs-CZ"/>
              </w:rPr>
              <w:t>mně baví</w:t>
            </w:r>
            <w:r w:rsidR="00417607" w:rsidRPr="00500892">
              <w:rPr>
                <w:lang w:val="cs-CZ"/>
              </w:rPr>
              <w:t xml:space="preserve">. </w:t>
            </w:r>
          </w:p>
          <w:p w14:paraId="34AF533A" w14:textId="77777777" w:rsidR="00417607" w:rsidRPr="00500892" w:rsidRDefault="00417607" w:rsidP="00CE64E2">
            <w:pPr>
              <w:rPr>
                <w:b/>
                <w:bCs/>
                <w:lang w:val="cs-CZ"/>
              </w:rPr>
            </w:pPr>
          </w:p>
        </w:tc>
        <w:tc>
          <w:tcPr>
            <w:tcW w:w="4531" w:type="dxa"/>
          </w:tcPr>
          <w:p w14:paraId="4518B270" w14:textId="20D3F828" w:rsidR="00417607" w:rsidRPr="00500892" w:rsidRDefault="00E812DF" w:rsidP="00CE64E2">
            <w:pPr>
              <w:rPr>
                <w:lang w:val="cs-CZ"/>
              </w:rPr>
            </w:pPr>
            <w:r>
              <w:rPr>
                <w:lang w:val="cs-CZ"/>
              </w:rPr>
              <w:t>Mimo školu se můžeme učit to</w:t>
            </w:r>
            <w:r w:rsidR="00417607" w:rsidRPr="00500892">
              <w:rPr>
                <w:lang w:val="cs-CZ"/>
              </w:rPr>
              <w:t xml:space="preserve">, co </w:t>
            </w:r>
            <w:r>
              <w:rPr>
                <w:lang w:val="cs-CZ"/>
              </w:rPr>
              <w:t>chceme</w:t>
            </w:r>
            <w:r w:rsidR="00417607" w:rsidRPr="00500892">
              <w:rPr>
                <w:lang w:val="cs-CZ"/>
              </w:rPr>
              <w:t xml:space="preserve">. </w:t>
            </w:r>
            <w:r>
              <w:rPr>
                <w:lang w:val="cs-CZ"/>
              </w:rPr>
              <w:t>Škola má vyučovat všechny to stejné, ze stejných učebnic.</w:t>
            </w:r>
            <w:r w:rsidR="00417607"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259C5EC1" w14:textId="77777777" w:rsidTr="00CE64E2">
        <w:tc>
          <w:tcPr>
            <w:tcW w:w="4531" w:type="dxa"/>
          </w:tcPr>
          <w:p w14:paraId="22C79F59" w14:textId="3F743644" w:rsidR="00417607" w:rsidRPr="00500892" w:rsidRDefault="00A432A2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Plánování</w:t>
            </w:r>
            <w:r w:rsidR="00417607" w:rsidRPr="00500892">
              <w:rPr>
                <w:lang w:val="cs-CZ"/>
              </w:rPr>
              <w:t xml:space="preserve"> kari</w:t>
            </w:r>
            <w:r>
              <w:rPr>
                <w:lang w:val="cs-CZ"/>
              </w:rPr>
              <w:t>é</w:t>
            </w:r>
            <w:r w:rsidR="00417607" w:rsidRPr="00500892">
              <w:rPr>
                <w:lang w:val="cs-CZ"/>
              </w:rPr>
              <w:t>ry je</w:t>
            </w:r>
            <w:r>
              <w:rPr>
                <w:lang w:val="cs-CZ"/>
              </w:rPr>
              <w:t xml:space="preserve"> pro žáky stále těžké. Málo víme o systému vzdělávání a o tom, </w:t>
            </w:r>
            <w:r w:rsidR="003D201B">
              <w:rPr>
                <w:lang w:val="cs-CZ"/>
              </w:rPr>
              <w:t>co bychom měli udělat, abychom neztráceli čas na výuku předmětů, které v budoucnosti nebudeme potřebovat</w:t>
            </w:r>
            <w:r w:rsidR="00417607" w:rsidRPr="00500892">
              <w:rPr>
                <w:lang w:val="cs-CZ"/>
              </w:rPr>
              <w:t>.</w:t>
            </w:r>
          </w:p>
        </w:tc>
        <w:tc>
          <w:tcPr>
            <w:tcW w:w="4531" w:type="dxa"/>
          </w:tcPr>
          <w:p w14:paraId="5F38EB01" w14:textId="10CEF755" w:rsidR="00417607" w:rsidRPr="00500892" w:rsidRDefault="00E812DF" w:rsidP="00CE64E2">
            <w:pPr>
              <w:rPr>
                <w:lang w:val="cs-CZ"/>
              </w:rPr>
            </w:pPr>
            <w:r>
              <w:rPr>
                <w:lang w:val="cs-CZ"/>
              </w:rPr>
              <w:t>Žádná výuka není ztrátou času. Vždy je možné se něco naučit</w:t>
            </w:r>
            <w:r w:rsidR="00417607" w:rsidRPr="00500892">
              <w:rPr>
                <w:lang w:val="cs-CZ"/>
              </w:rPr>
              <w:t xml:space="preserve">, </w:t>
            </w:r>
            <w:r>
              <w:rPr>
                <w:lang w:val="cs-CZ"/>
              </w:rPr>
              <w:t>pokud</w:t>
            </w:r>
            <w:r w:rsidR="00417607" w:rsidRPr="00500892">
              <w:rPr>
                <w:lang w:val="cs-CZ"/>
              </w:rPr>
              <w:t xml:space="preserve"> s</w:t>
            </w:r>
            <w:r>
              <w:rPr>
                <w:lang w:val="cs-CZ"/>
              </w:rPr>
              <w:t>e</w:t>
            </w:r>
            <w:r w:rsidR="00417607" w:rsidRPr="00500892">
              <w:rPr>
                <w:lang w:val="cs-CZ"/>
              </w:rPr>
              <w:t xml:space="preserve"> chce.</w:t>
            </w:r>
          </w:p>
        </w:tc>
      </w:tr>
      <w:tr w:rsidR="00417607" w:rsidRPr="00500892" w14:paraId="7809C7CE" w14:textId="77777777" w:rsidTr="00CE64E2">
        <w:tc>
          <w:tcPr>
            <w:tcW w:w="4531" w:type="dxa"/>
          </w:tcPr>
          <w:p w14:paraId="7AEBE056" w14:textId="588917B3" w:rsidR="00417607" w:rsidRPr="00500892" w:rsidRDefault="00E812DF" w:rsidP="00CE64E2">
            <w:pPr>
              <w:rPr>
                <w:lang w:val="cs-CZ"/>
              </w:rPr>
            </w:pPr>
            <w:r>
              <w:rPr>
                <w:lang w:val="cs-CZ"/>
              </w:rPr>
              <w:t>Způso</w:t>
            </w:r>
            <w:r w:rsidR="00417607" w:rsidRPr="00500892">
              <w:rPr>
                <w:lang w:val="cs-CZ"/>
              </w:rPr>
              <w:t>b realizac</w:t>
            </w:r>
            <w:r>
              <w:rPr>
                <w:lang w:val="cs-CZ"/>
              </w:rPr>
              <w:t>e učebních osnov</w:t>
            </w:r>
            <w:r w:rsidR="00417607" w:rsidRPr="00500892">
              <w:rPr>
                <w:lang w:val="cs-CZ"/>
              </w:rPr>
              <w:t xml:space="preserve"> je </w:t>
            </w:r>
            <w:r w:rsidR="00C323E2">
              <w:rPr>
                <w:lang w:val="cs-CZ"/>
              </w:rPr>
              <w:t>zastaralý</w:t>
            </w:r>
            <w:r w:rsidR="00417607" w:rsidRPr="00500892">
              <w:rPr>
                <w:lang w:val="cs-CZ"/>
              </w:rPr>
              <w:t xml:space="preserve"> </w:t>
            </w:r>
            <w:r w:rsidR="00C323E2"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</w:t>
            </w:r>
            <w:r w:rsidR="00417607" w:rsidRPr="00500892">
              <w:rPr>
                <w:lang w:val="cs-CZ"/>
              </w:rPr>
              <w:lastRenderedPageBreak/>
              <w:t>nemot</w:t>
            </w:r>
            <w:r w:rsidR="00C323E2">
              <w:rPr>
                <w:lang w:val="cs-CZ"/>
              </w:rPr>
              <w:t>iv</w:t>
            </w:r>
            <w:r w:rsidR="00417607" w:rsidRPr="00500892">
              <w:rPr>
                <w:lang w:val="cs-CZ"/>
              </w:rPr>
              <w:t>uje, a my j</w:t>
            </w:r>
            <w:r w:rsidR="00C323E2">
              <w:rPr>
                <w:lang w:val="cs-CZ"/>
              </w:rPr>
              <w:t>sme moderní</w:t>
            </w:r>
            <w:r w:rsidR="00417607" w:rsidRPr="00500892">
              <w:rPr>
                <w:lang w:val="cs-CZ"/>
              </w:rPr>
              <w:t>, m</w:t>
            </w:r>
            <w:r w:rsidR="00C323E2">
              <w:rPr>
                <w:lang w:val="cs-CZ"/>
              </w:rPr>
              <w:t>áme široké znalosti</w:t>
            </w:r>
            <w:r w:rsidR="00417607" w:rsidRPr="00500892">
              <w:rPr>
                <w:lang w:val="cs-CZ"/>
              </w:rPr>
              <w:t xml:space="preserve"> o no</w:t>
            </w:r>
            <w:r w:rsidR="00C323E2">
              <w:rPr>
                <w:lang w:val="cs-CZ"/>
              </w:rPr>
              <w:t>vý</w:t>
            </w:r>
            <w:r w:rsidR="00417607" w:rsidRPr="00500892">
              <w:rPr>
                <w:lang w:val="cs-CZ"/>
              </w:rPr>
              <w:t>ch technologi</w:t>
            </w:r>
            <w:r w:rsidR="00C323E2">
              <w:rPr>
                <w:lang w:val="cs-CZ"/>
              </w:rPr>
              <w:t>í</w:t>
            </w:r>
            <w:r w:rsidR="00417607" w:rsidRPr="00500892">
              <w:rPr>
                <w:lang w:val="cs-CZ"/>
              </w:rPr>
              <w:t xml:space="preserve">ch </w:t>
            </w:r>
            <w:r w:rsidR="00C323E2"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chcem</w:t>
            </w:r>
            <w:r w:rsidR="00C323E2">
              <w:rPr>
                <w:lang w:val="cs-CZ"/>
              </w:rPr>
              <w:t>e</w:t>
            </w:r>
            <w:r w:rsidR="00417607" w:rsidRPr="00500892">
              <w:rPr>
                <w:lang w:val="cs-CZ"/>
              </w:rPr>
              <w:t xml:space="preserve"> </w:t>
            </w:r>
            <w:r w:rsidR="00C323E2">
              <w:rPr>
                <w:lang w:val="cs-CZ"/>
              </w:rPr>
              <w:t xml:space="preserve">tyto znalosti využívat ve škole. </w:t>
            </w:r>
            <w:r w:rsidR="00417607" w:rsidRPr="00500892">
              <w:rPr>
                <w:lang w:val="cs-CZ"/>
              </w:rPr>
              <w:t xml:space="preserve"> </w:t>
            </w:r>
          </w:p>
          <w:p w14:paraId="460A355C" w14:textId="77777777" w:rsidR="00417607" w:rsidRPr="00500892" w:rsidRDefault="00417607" w:rsidP="00CE64E2">
            <w:pPr>
              <w:rPr>
                <w:lang w:val="cs-CZ"/>
              </w:rPr>
            </w:pPr>
          </w:p>
        </w:tc>
        <w:tc>
          <w:tcPr>
            <w:tcW w:w="4531" w:type="dxa"/>
          </w:tcPr>
          <w:p w14:paraId="10ADD67A" w14:textId="29048DE1" w:rsidR="00417607" w:rsidRPr="00500892" w:rsidRDefault="00C323E2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lastRenderedPageBreak/>
              <w:t xml:space="preserve">Nejsem pro flexibilní systém vzdělávání. Škola </w:t>
            </w:r>
            <w:r>
              <w:rPr>
                <w:lang w:val="cs-CZ"/>
              </w:rPr>
              <w:lastRenderedPageBreak/>
              <w:t>nás musí připravit na úspěšné absolvování testů a zkoušek.</w:t>
            </w:r>
            <w:r w:rsidR="00417607"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636AB25F" w14:textId="77777777" w:rsidTr="00CE64E2">
        <w:tc>
          <w:tcPr>
            <w:tcW w:w="4531" w:type="dxa"/>
          </w:tcPr>
          <w:p w14:paraId="2A432099" w14:textId="7CBA9440" w:rsidR="00417607" w:rsidRPr="00500892" w:rsidRDefault="00C323E2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lastRenderedPageBreak/>
              <w:t>Chtěli bychom samostatně řešit</w:t>
            </w:r>
            <w:r w:rsidR="00417607" w:rsidRPr="00500892">
              <w:rPr>
                <w:lang w:val="cs-CZ"/>
              </w:rPr>
              <w:t xml:space="preserve"> probl</w:t>
            </w:r>
            <w:r>
              <w:rPr>
                <w:lang w:val="cs-CZ"/>
              </w:rPr>
              <w:t>é</w:t>
            </w:r>
            <w:r w:rsidR="00417607" w:rsidRPr="00500892">
              <w:rPr>
                <w:lang w:val="cs-CZ"/>
              </w:rPr>
              <w:t xml:space="preserve">my </w:t>
            </w:r>
            <w:r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b</w:t>
            </w:r>
            <w:r>
              <w:rPr>
                <w:lang w:val="cs-CZ"/>
              </w:rPr>
              <w:t>ýt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spoluautory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vyučovacích hodin</w:t>
            </w:r>
            <w:r w:rsidR="00417607" w:rsidRPr="00500892">
              <w:rPr>
                <w:lang w:val="cs-CZ"/>
              </w:rPr>
              <w:t>.</w:t>
            </w:r>
          </w:p>
        </w:tc>
        <w:tc>
          <w:tcPr>
            <w:tcW w:w="4531" w:type="dxa"/>
          </w:tcPr>
          <w:p w14:paraId="6C4663AC" w14:textId="609490A9" w:rsidR="00417607" w:rsidRPr="00500892" w:rsidRDefault="00417607" w:rsidP="00CE64E2">
            <w:pPr>
              <w:rPr>
                <w:b/>
                <w:bCs/>
                <w:lang w:val="cs-CZ"/>
              </w:rPr>
            </w:pPr>
            <w:r w:rsidRPr="00500892">
              <w:rPr>
                <w:lang w:val="cs-CZ"/>
              </w:rPr>
              <w:t>Chc</w:t>
            </w:r>
            <w:r w:rsidR="00C323E2">
              <w:rPr>
                <w:lang w:val="cs-CZ"/>
              </w:rPr>
              <w:t>i</w:t>
            </w:r>
            <w:r w:rsidRPr="00500892">
              <w:rPr>
                <w:lang w:val="cs-CZ"/>
              </w:rPr>
              <w:t xml:space="preserve"> m</w:t>
            </w:r>
            <w:r w:rsidR="00C323E2">
              <w:rPr>
                <w:lang w:val="cs-CZ"/>
              </w:rPr>
              <w:t>ít jistotu</w:t>
            </w:r>
            <w:r w:rsidRPr="00500892">
              <w:rPr>
                <w:lang w:val="cs-CZ"/>
              </w:rPr>
              <w:t xml:space="preserve">, </w:t>
            </w:r>
            <w:r w:rsidR="00C323E2">
              <w:rPr>
                <w:lang w:val="cs-CZ"/>
              </w:rPr>
              <w:t>ž</w:t>
            </w:r>
            <w:r w:rsidRPr="00500892">
              <w:rPr>
                <w:lang w:val="cs-CZ"/>
              </w:rPr>
              <w:t xml:space="preserve">e </w:t>
            </w:r>
            <w:r w:rsidR="00C323E2">
              <w:rPr>
                <w:lang w:val="cs-CZ"/>
              </w:rPr>
              <w:t>š</w:t>
            </w:r>
            <w:r w:rsidRPr="00500892">
              <w:rPr>
                <w:lang w:val="cs-CZ"/>
              </w:rPr>
              <w:t>ko</w:t>
            </w:r>
            <w:r w:rsidR="00C323E2">
              <w:rPr>
                <w:lang w:val="cs-CZ"/>
              </w:rPr>
              <w:t>l</w:t>
            </w:r>
            <w:r w:rsidRPr="00500892">
              <w:rPr>
                <w:lang w:val="cs-CZ"/>
              </w:rPr>
              <w:t>a</w:t>
            </w:r>
            <w:r w:rsidR="00F5622D">
              <w:rPr>
                <w:lang w:val="cs-CZ"/>
              </w:rPr>
              <w:t xml:space="preserve"> řádně</w:t>
            </w:r>
            <w:r w:rsidR="00F5622D">
              <w:t xml:space="preserve"> </w:t>
            </w:r>
            <w:r w:rsidRPr="00500892">
              <w:rPr>
                <w:lang w:val="cs-CZ"/>
              </w:rPr>
              <w:t xml:space="preserve">realizuje </w:t>
            </w:r>
            <w:r w:rsidR="00F5622D">
              <w:rPr>
                <w:lang w:val="cs-CZ"/>
              </w:rPr>
              <w:t>učební osnovy</w:t>
            </w:r>
            <w:r w:rsidRPr="00500892">
              <w:rPr>
                <w:lang w:val="cs-CZ"/>
              </w:rPr>
              <w:t xml:space="preserve"> </w:t>
            </w:r>
            <w:r w:rsidR="00F5622D">
              <w:rPr>
                <w:lang w:val="cs-CZ"/>
              </w:rPr>
              <w:t>a</w:t>
            </w:r>
            <w:r w:rsidRPr="00500892">
              <w:rPr>
                <w:lang w:val="cs-CZ"/>
              </w:rPr>
              <w:t xml:space="preserve"> </w:t>
            </w:r>
            <w:r w:rsidR="00F5622D">
              <w:rPr>
                <w:lang w:val="cs-CZ"/>
              </w:rPr>
              <w:t>ž</w:t>
            </w:r>
            <w:r w:rsidRPr="00500892">
              <w:rPr>
                <w:lang w:val="cs-CZ"/>
              </w:rPr>
              <w:t xml:space="preserve">e </w:t>
            </w:r>
            <w:r w:rsidR="00F5622D">
              <w:rPr>
                <w:lang w:val="cs-CZ"/>
              </w:rPr>
              <w:t>všechna témata budou realizována</w:t>
            </w:r>
            <w:r w:rsidRPr="00500892">
              <w:rPr>
                <w:lang w:val="cs-CZ"/>
              </w:rPr>
              <w:t>.</w:t>
            </w:r>
          </w:p>
        </w:tc>
      </w:tr>
      <w:tr w:rsidR="00417607" w:rsidRPr="00500892" w14:paraId="5181216B" w14:textId="77777777" w:rsidTr="00CE64E2">
        <w:tc>
          <w:tcPr>
            <w:tcW w:w="4531" w:type="dxa"/>
          </w:tcPr>
          <w:p w14:paraId="0F49CE24" w14:textId="3CA60C11" w:rsidR="00417607" w:rsidRPr="00500892" w:rsidRDefault="00C323E2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Máme velký potenciál</w:t>
            </w:r>
            <w:r w:rsidR="00417607" w:rsidRPr="00500892">
              <w:rPr>
                <w:lang w:val="cs-CZ"/>
              </w:rPr>
              <w:t>, ale</w:t>
            </w:r>
            <w:r>
              <w:rPr>
                <w:lang w:val="cs-CZ"/>
              </w:rPr>
              <w:t xml:space="preserve"> učitelé nám neumožňují vývoj.</w:t>
            </w:r>
            <w:r w:rsidR="00417607" w:rsidRPr="00500892">
              <w:rPr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1D75F693" w14:textId="4D543185" w:rsidR="00417607" w:rsidRPr="00500892" w:rsidRDefault="00376DFE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Vedení vyučování projektovým způsobem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vytváří ve třídě uvolnění</w:t>
            </w:r>
            <w:r w:rsidR="00417607" w:rsidRPr="00500892">
              <w:rPr>
                <w:lang w:val="cs-CZ"/>
              </w:rPr>
              <w:t xml:space="preserve">. </w:t>
            </w:r>
            <w:r w:rsidR="002F6AB6">
              <w:rPr>
                <w:lang w:val="cs-CZ"/>
              </w:rPr>
              <w:t>Ne všem ve třídě to vyhovuje</w:t>
            </w:r>
            <w:r w:rsidR="00417607" w:rsidRPr="00500892">
              <w:rPr>
                <w:lang w:val="cs-CZ"/>
              </w:rPr>
              <w:t>.</w:t>
            </w:r>
          </w:p>
        </w:tc>
      </w:tr>
      <w:tr w:rsidR="00417607" w:rsidRPr="00500892" w14:paraId="679D04A3" w14:textId="77777777" w:rsidTr="00CE64E2">
        <w:tc>
          <w:tcPr>
            <w:tcW w:w="4531" w:type="dxa"/>
          </w:tcPr>
          <w:p w14:paraId="61EBF2AA" w14:textId="3D661927" w:rsidR="00417607" w:rsidRPr="00500892" w:rsidRDefault="00C323E2" w:rsidP="00CE64E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Škola neučí samostatné myšlení,</w:t>
            </w:r>
            <w:r w:rsidR="00417607" w:rsidRPr="00500892">
              <w:rPr>
                <w:lang w:val="cs-CZ"/>
              </w:rPr>
              <w:t xml:space="preserve"> </w:t>
            </w:r>
            <w:r>
              <w:rPr>
                <w:lang w:val="cs-CZ"/>
              </w:rPr>
              <w:t>ale schématické</w:t>
            </w:r>
            <w:r w:rsidR="00417607" w:rsidRPr="00500892">
              <w:rPr>
                <w:lang w:val="cs-CZ"/>
              </w:rPr>
              <w:t>. Such</w:t>
            </w:r>
            <w:r>
              <w:rPr>
                <w:lang w:val="cs-CZ"/>
              </w:rPr>
              <w:t>é</w:t>
            </w:r>
            <w:r w:rsidR="00417607" w:rsidRPr="00500892">
              <w:rPr>
                <w:lang w:val="cs-CZ"/>
              </w:rPr>
              <w:t xml:space="preserve"> encykloped</w:t>
            </w:r>
            <w:r>
              <w:rPr>
                <w:lang w:val="cs-CZ"/>
              </w:rPr>
              <w:t>ické</w:t>
            </w:r>
            <w:r w:rsidR="00417607" w:rsidRPr="00500892">
              <w:rPr>
                <w:lang w:val="cs-CZ"/>
              </w:rPr>
              <w:t xml:space="preserve"> informace </w:t>
            </w:r>
            <w:r>
              <w:rPr>
                <w:lang w:val="cs-CZ"/>
              </w:rPr>
              <w:t>vítězí nad životními zkušenostmi.</w:t>
            </w:r>
          </w:p>
        </w:tc>
        <w:tc>
          <w:tcPr>
            <w:tcW w:w="4531" w:type="dxa"/>
          </w:tcPr>
          <w:p w14:paraId="33FC0D75" w14:textId="1DB3ECA5" w:rsidR="00417607" w:rsidRPr="00376DFE" w:rsidRDefault="002F6AB6" w:rsidP="00376DFE">
            <w:pPr>
              <w:rPr>
                <w:lang w:val="cs-CZ"/>
              </w:rPr>
            </w:pPr>
            <w:r>
              <w:rPr>
                <w:lang w:val="cs-CZ"/>
              </w:rPr>
              <w:t>Nejsem pro to</w:t>
            </w:r>
            <w:r w:rsidR="00417607" w:rsidRPr="00500892">
              <w:rPr>
                <w:lang w:val="cs-CZ"/>
              </w:rPr>
              <w:t xml:space="preserve">, </w:t>
            </w:r>
            <w:r>
              <w:rPr>
                <w:lang w:val="cs-CZ"/>
              </w:rPr>
              <w:t>abychom</w:t>
            </w:r>
            <w:r w:rsidR="00417607" w:rsidRPr="00500892">
              <w:rPr>
                <w:lang w:val="cs-CZ"/>
              </w:rPr>
              <w:t xml:space="preserve"> sami </w:t>
            </w:r>
            <w:r>
              <w:rPr>
                <w:lang w:val="cs-CZ"/>
              </w:rPr>
              <w:t>rozhodov</w:t>
            </w:r>
            <w:r w:rsidR="00417607" w:rsidRPr="00500892">
              <w:rPr>
                <w:lang w:val="cs-CZ"/>
              </w:rPr>
              <w:t>ali</w:t>
            </w:r>
            <w:r>
              <w:rPr>
                <w:lang w:val="cs-CZ"/>
              </w:rPr>
              <w:t xml:space="preserve"> o tom,</w:t>
            </w:r>
            <w:r w:rsidR="00417607" w:rsidRPr="00500892">
              <w:rPr>
                <w:lang w:val="cs-CZ"/>
              </w:rPr>
              <w:t xml:space="preserve"> c</w:t>
            </w:r>
            <w:r>
              <w:rPr>
                <w:lang w:val="cs-CZ"/>
              </w:rPr>
              <w:t>o se chceme učit</w:t>
            </w:r>
            <w:r w:rsidR="00417607" w:rsidRPr="00500892">
              <w:rPr>
                <w:lang w:val="cs-CZ"/>
              </w:rPr>
              <w:t xml:space="preserve">. </w:t>
            </w:r>
            <w:r w:rsidR="00376DFE">
              <w:rPr>
                <w:lang w:val="cs-CZ"/>
              </w:rPr>
              <w:t>Někdo moudrý určil</w:t>
            </w:r>
            <w:r w:rsidR="00417607" w:rsidRPr="00500892">
              <w:rPr>
                <w:lang w:val="cs-CZ"/>
              </w:rPr>
              <w:t xml:space="preserve">, </w:t>
            </w:r>
            <w:r w:rsidR="00376DFE">
              <w:rPr>
                <w:lang w:val="cs-CZ"/>
              </w:rPr>
              <w:t>jaké předměty je třeba vyučovat</w:t>
            </w:r>
            <w:r w:rsidR="00417607" w:rsidRPr="00500892">
              <w:rPr>
                <w:lang w:val="cs-CZ"/>
              </w:rPr>
              <w:t xml:space="preserve">, </w:t>
            </w:r>
            <w:r w:rsidR="00376DFE">
              <w:rPr>
                <w:lang w:val="cs-CZ"/>
              </w:rPr>
              <w:t>abychom se dostali do třídy s konkrétním zaměřením a na vysokou školu. A to je dobré.</w:t>
            </w:r>
            <w:r w:rsidR="00417607"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5BD096E1" w14:textId="77777777" w:rsidTr="00CE64E2">
        <w:tc>
          <w:tcPr>
            <w:tcW w:w="4531" w:type="dxa"/>
          </w:tcPr>
          <w:p w14:paraId="0DC7D7D4" w14:textId="2DE8D666" w:rsidR="00417607" w:rsidRPr="00500892" w:rsidRDefault="00376DFE" w:rsidP="00CE64E2">
            <w:pPr>
              <w:rPr>
                <w:lang w:val="cs-CZ"/>
              </w:rPr>
            </w:pPr>
            <w:r>
              <w:rPr>
                <w:lang w:val="cs-CZ"/>
              </w:rPr>
              <w:t>Výuka prostřednictvím pokusů,</w:t>
            </w:r>
            <w:r w:rsidR="00417607" w:rsidRPr="00500892">
              <w:rPr>
                <w:lang w:val="cs-CZ"/>
              </w:rPr>
              <w:t xml:space="preserve"> n</w:t>
            </w:r>
            <w:r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>p</w:t>
            </w:r>
            <w:r>
              <w:rPr>
                <w:lang w:val="cs-CZ"/>
              </w:rPr>
              <w:t>ř</w:t>
            </w:r>
            <w:r w:rsidR="00417607" w:rsidRPr="00500892">
              <w:rPr>
                <w:lang w:val="cs-CZ"/>
              </w:rPr>
              <w:t xml:space="preserve">. </w:t>
            </w:r>
            <w:r>
              <w:rPr>
                <w:lang w:val="cs-CZ"/>
              </w:rPr>
              <w:t>společné realizace projektů</w:t>
            </w:r>
            <w:r w:rsidR="00A50221">
              <w:rPr>
                <w:lang w:val="cs-CZ"/>
              </w:rPr>
              <w:t>,</w:t>
            </w:r>
            <w:r w:rsidR="00417607" w:rsidRPr="00500892">
              <w:rPr>
                <w:lang w:val="cs-CZ"/>
              </w:rPr>
              <w:t xml:space="preserve"> j</w:t>
            </w:r>
            <w:r w:rsidR="00A50221">
              <w:rPr>
                <w:lang w:val="cs-CZ"/>
              </w:rPr>
              <w:t>e</w:t>
            </w:r>
            <w:r w:rsidR="00417607" w:rsidRPr="00500892">
              <w:rPr>
                <w:lang w:val="cs-CZ"/>
              </w:rPr>
              <w:t xml:space="preserve"> atrak</w:t>
            </w:r>
            <w:r w:rsidR="00A50221">
              <w:rPr>
                <w:lang w:val="cs-CZ"/>
              </w:rPr>
              <w:t>tivní</w:t>
            </w:r>
            <w:r w:rsidR="00417607" w:rsidRPr="00500892">
              <w:rPr>
                <w:lang w:val="cs-CZ"/>
              </w:rPr>
              <w:t xml:space="preserve"> </w:t>
            </w:r>
            <w:r w:rsidR="00A50221"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mot</w:t>
            </w:r>
            <w:r w:rsidR="00A50221">
              <w:rPr>
                <w:lang w:val="cs-CZ"/>
              </w:rPr>
              <w:t>iv</w:t>
            </w:r>
            <w:r w:rsidR="00417607" w:rsidRPr="00500892">
              <w:rPr>
                <w:lang w:val="cs-CZ"/>
              </w:rPr>
              <w:t xml:space="preserve">uje </w:t>
            </w:r>
            <w:r w:rsidR="00A50221">
              <w:rPr>
                <w:lang w:val="cs-CZ"/>
              </w:rPr>
              <w:t>k </w:t>
            </w:r>
            <w:r w:rsidR="00417607" w:rsidRPr="00500892">
              <w:rPr>
                <w:lang w:val="cs-CZ"/>
              </w:rPr>
              <w:t>dal</w:t>
            </w:r>
            <w:r w:rsidR="00A50221">
              <w:rPr>
                <w:lang w:val="cs-CZ"/>
              </w:rPr>
              <w:t>šímu vývoji</w:t>
            </w:r>
            <w:r w:rsidR="00417607" w:rsidRPr="00500892">
              <w:rPr>
                <w:lang w:val="cs-CZ"/>
              </w:rPr>
              <w:t>.</w:t>
            </w:r>
          </w:p>
        </w:tc>
        <w:tc>
          <w:tcPr>
            <w:tcW w:w="4531" w:type="dxa"/>
          </w:tcPr>
          <w:p w14:paraId="46AFA819" w14:textId="48D72A71" w:rsidR="00417607" w:rsidRPr="00500892" w:rsidRDefault="00417607" w:rsidP="00CE64E2">
            <w:pPr>
              <w:rPr>
                <w:b/>
                <w:bCs/>
                <w:lang w:val="cs-CZ"/>
              </w:rPr>
            </w:pPr>
            <w:r w:rsidRPr="00500892">
              <w:rPr>
                <w:lang w:val="cs-CZ"/>
              </w:rPr>
              <w:t>M</w:t>
            </w:r>
            <w:r w:rsidR="00351A12">
              <w:rPr>
                <w:lang w:val="cs-CZ"/>
              </w:rPr>
              <w:t xml:space="preserve">inisterstvo školství zkoumá potřeby trhu práce a zjišťuje, jaká zaměření budou atraktivní, Jsem pro to, aby se neměnilo to, co funguje dobře. </w:t>
            </w:r>
            <w:r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178AC51E" w14:textId="77777777" w:rsidTr="00CE64E2">
        <w:tc>
          <w:tcPr>
            <w:tcW w:w="4531" w:type="dxa"/>
          </w:tcPr>
          <w:p w14:paraId="6C3920BC" w14:textId="05A20F7F" w:rsidR="00417607" w:rsidRPr="00500892" w:rsidRDefault="00417607" w:rsidP="00CE64E2">
            <w:pPr>
              <w:rPr>
                <w:lang w:val="cs-CZ"/>
              </w:rPr>
            </w:pPr>
            <w:r w:rsidRPr="00500892">
              <w:rPr>
                <w:lang w:val="cs-CZ"/>
              </w:rPr>
              <w:t>Ch</w:t>
            </w:r>
            <w:r w:rsidR="00B90CAF">
              <w:rPr>
                <w:lang w:val="cs-CZ"/>
              </w:rPr>
              <w:t>těli bychom</w:t>
            </w:r>
            <w:r w:rsidRPr="00500892">
              <w:rPr>
                <w:lang w:val="cs-CZ"/>
              </w:rPr>
              <w:t xml:space="preserve">, aby </w:t>
            </w:r>
            <w:r w:rsidR="00376DFE">
              <w:rPr>
                <w:lang w:val="cs-CZ"/>
              </w:rPr>
              <w:t>se projektové aktivity konaly častě</w:t>
            </w:r>
            <w:r w:rsidRPr="00500892">
              <w:rPr>
                <w:lang w:val="cs-CZ"/>
              </w:rPr>
              <w:t>j</w:t>
            </w:r>
            <w:r w:rsidR="00376DFE">
              <w:rPr>
                <w:lang w:val="cs-CZ"/>
              </w:rPr>
              <w:t>i</w:t>
            </w:r>
            <w:r w:rsidRPr="00500892">
              <w:rPr>
                <w:lang w:val="cs-CZ"/>
              </w:rPr>
              <w:t xml:space="preserve">. </w:t>
            </w:r>
            <w:r w:rsidR="00376DFE">
              <w:rPr>
                <w:lang w:val="cs-CZ"/>
              </w:rPr>
              <w:t xml:space="preserve">Během takového vyučování se toho opravdu učíme nejvíce. </w:t>
            </w:r>
          </w:p>
        </w:tc>
        <w:tc>
          <w:tcPr>
            <w:tcW w:w="4531" w:type="dxa"/>
          </w:tcPr>
          <w:p w14:paraId="66A9B4D2" w14:textId="2DE64AA2" w:rsidR="00417607" w:rsidRPr="00500892" w:rsidRDefault="00BE72CB" w:rsidP="00CE64E2">
            <w:pPr>
              <w:rPr>
                <w:lang w:val="cs-CZ"/>
              </w:rPr>
            </w:pPr>
            <w:r>
              <w:rPr>
                <w:lang w:val="cs-CZ"/>
              </w:rPr>
              <w:t>Někteří žáci upřednostňují tradiční výuku</w:t>
            </w:r>
            <w:r w:rsidR="00417607" w:rsidRPr="00500892">
              <w:rPr>
                <w:lang w:val="cs-CZ"/>
              </w:rPr>
              <w:t xml:space="preserve">. </w:t>
            </w:r>
            <w:r w:rsidR="002F6AB6">
              <w:rPr>
                <w:lang w:val="cs-CZ"/>
              </w:rPr>
              <w:t>Ke změně způsobu výuky není možné nutit všechny.</w:t>
            </w:r>
            <w:r w:rsidR="00417607" w:rsidRPr="00500892">
              <w:rPr>
                <w:lang w:val="cs-CZ"/>
              </w:rPr>
              <w:t xml:space="preserve"> </w:t>
            </w:r>
          </w:p>
        </w:tc>
      </w:tr>
      <w:tr w:rsidR="00417607" w:rsidRPr="00500892" w14:paraId="66FE3ACC" w14:textId="77777777" w:rsidTr="00CE64E2">
        <w:tc>
          <w:tcPr>
            <w:tcW w:w="4531" w:type="dxa"/>
          </w:tcPr>
          <w:p w14:paraId="41B8C7CC" w14:textId="68D63BC1" w:rsidR="00417607" w:rsidRPr="00500892" w:rsidRDefault="00B90CAF" w:rsidP="00CE64E2">
            <w:pPr>
              <w:rPr>
                <w:lang w:val="cs-CZ"/>
              </w:rPr>
            </w:pPr>
            <w:r>
              <w:rPr>
                <w:lang w:val="cs-CZ"/>
              </w:rPr>
              <w:t>Učební osnovy</w:t>
            </w:r>
            <w:r w:rsidR="00417607" w:rsidRPr="00500892">
              <w:rPr>
                <w:lang w:val="cs-CZ"/>
              </w:rPr>
              <w:t xml:space="preserve"> </w:t>
            </w:r>
            <w:r w:rsidR="00A36E77">
              <w:rPr>
                <w:lang w:val="cs-CZ"/>
              </w:rPr>
              <w:t>se zaměřují</w:t>
            </w:r>
            <w:r w:rsidR="00417607" w:rsidRPr="00500892">
              <w:rPr>
                <w:lang w:val="cs-CZ"/>
              </w:rPr>
              <w:t xml:space="preserve"> na </w:t>
            </w:r>
            <w:r w:rsidR="00A36E77">
              <w:rPr>
                <w:lang w:val="cs-CZ"/>
              </w:rPr>
              <w:t>přípravu</w:t>
            </w:r>
            <w:r w:rsidR="00417607" w:rsidRPr="00500892">
              <w:rPr>
                <w:lang w:val="cs-CZ"/>
              </w:rPr>
              <w:t xml:space="preserve"> </w:t>
            </w:r>
            <w:r w:rsidR="00A36E77">
              <w:rPr>
                <w:lang w:val="cs-CZ"/>
              </w:rPr>
              <w:t>žáků</w:t>
            </w:r>
            <w:r w:rsidR="00417607" w:rsidRPr="00500892">
              <w:rPr>
                <w:lang w:val="cs-CZ"/>
              </w:rPr>
              <w:t xml:space="preserve"> </w:t>
            </w:r>
            <w:r w:rsidR="00A36E77">
              <w:rPr>
                <w:lang w:val="cs-CZ"/>
              </w:rPr>
              <w:t>na</w:t>
            </w:r>
            <w:r w:rsidR="00417607" w:rsidRPr="00500892">
              <w:rPr>
                <w:lang w:val="cs-CZ"/>
              </w:rPr>
              <w:t xml:space="preserve"> test</w:t>
            </w:r>
            <w:r w:rsidR="00A36E77">
              <w:rPr>
                <w:lang w:val="cs-CZ"/>
              </w:rPr>
              <w:t>y</w:t>
            </w:r>
            <w:r w:rsidR="00417607" w:rsidRPr="00500892">
              <w:rPr>
                <w:lang w:val="cs-CZ"/>
              </w:rPr>
              <w:t xml:space="preserve"> </w:t>
            </w:r>
            <w:r w:rsidR="00A36E77">
              <w:rPr>
                <w:lang w:val="cs-CZ"/>
              </w:rPr>
              <w:t>a</w:t>
            </w:r>
            <w:r w:rsidR="00417607" w:rsidRPr="00500892">
              <w:rPr>
                <w:lang w:val="cs-CZ"/>
              </w:rPr>
              <w:t xml:space="preserve"> u</w:t>
            </w:r>
            <w:r w:rsidR="00A36E77">
              <w:rPr>
                <w:lang w:val="cs-CZ"/>
              </w:rPr>
              <w:t>čí je</w:t>
            </w:r>
            <w:r w:rsidR="00417607" w:rsidRPr="00500892">
              <w:rPr>
                <w:lang w:val="cs-CZ"/>
              </w:rPr>
              <w:t xml:space="preserve">, </w:t>
            </w:r>
            <w:r w:rsidR="00A36E77">
              <w:rPr>
                <w:lang w:val="cs-CZ"/>
              </w:rPr>
              <w:t>ž</w:t>
            </w:r>
            <w:r w:rsidR="00417607" w:rsidRPr="00500892">
              <w:rPr>
                <w:lang w:val="cs-CZ"/>
              </w:rPr>
              <w:t xml:space="preserve">e </w:t>
            </w:r>
            <w:r w:rsidR="00BB5397">
              <w:rPr>
                <w:lang w:val="cs-CZ"/>
              </w:rPr>
              <w:t>nestojí za to vybočovat ze schémat</w:t>
            </w:r>
            <w:r w:rsidR="00417607" w:rsidRPr="00500892">
              <w:rPr>
                <w:lang w:val="cs-CZ"/>
              </w:rPr>
              <w:t xml:space="preserve">. </w:t>
            </w:r>
          </w:p>
        </w:tc>
        <w:tc>
          <w:tcPr>
            <w:tcW w:w="4531" w:type="dxa"/>
          </w:tcPr>
          <w:p w14:paraId="68D5A3EA" w14:textId="0CFB20F5" w:rsidR="00417607" w:rsidRPr="00500892" w:rsidRDefault="00351A12" w:rsidP="00CE64E2">
            <w:pPr>
              <w:rPr>
                <w:lang w:val="cs-CZ"/>
              </w:rPr>
            </w:pPr>
            <w:r>
              <w:rPr>
                <w:lang w:val="cs-CZ"/>
              </w:rPr>
              <w:t>Když se to ověřuje léta</w:t>
            </w:r>
            <w:r w:rsidR="00417607" w:rsidRPr="00500892">
              <w:rPr>
                <w:lang w:val="cs-CZ"/>
              </w:rPr>
              <w:t>, t</w:t>
            </w:r>
            <w:r>
              <w:rPr>
                <w:lang w:val="cs-CZ"/>
              </w:rPr>
              <w:t>ak</w:t>
            </w:r>
            <w:r w:rsidR="00417607" w:rsidRPr="00500892">
              <w:rPr>
                <w:lang w:val="cs-CZ"/>
              </w:rPr>
              <w:t xml:space="preserve"> p</w:t>
            </w:r>
            <w:r>
              <w:rPr>
                <w:lang w:val="cs-CZ"/>
              </w:rPr>
              <w:t>r</w:t>
            </w:r>
            <w:r w:rsidR="00417607" w:rsidRPr="00500892">
              <w:rPr>
                <w:lang w:val="cs-CZ"/>
              </w:rPr>
              <w:t>o</w:t>
            </w:r>
            <w:r>
              <w:rPr>
                <w:lang w:val="cs-CZ"/>
              </w:rPr>
              <w:t>č</w:t>
            </w:r>
            <w:r w:rsidR="00417607" w:rsidRPr="00500892">
              <w:rPr>
                <w:lang w:val="cs-CZ"/>
              </w:rPr>
              <w:t xml:space="preserve"> to </w:t>
            </w:r>
            <w:r>
              <w:rPr>
                <w:lang w:val="cs-CZ"/>
              </w:rPr>
              <w:t>měnit</w:t>
            </w:r>
            <w:r w:rsidR="00417607" w:rsidRPr="00500892">
              <w:rPr>
                <w:lang w:val="cs-CZ"/>
              </w:rPr>
              <w:t>?</w:t>
            </w:r>
          </w:p>
        </w:tc>
      </w:tr>
    </w:tbl>
    <w:p w14:paraId="42228870" w14:textId="77777777" w:rsidR="00417607" w:rsidRPr="00500892" w:rsidRDefault="00417607" w:rsidP="00417607">
      <w:pPr>
        <w:rPr>
          <w:lang w:val="cs-CZ"/>
        </w:rPr>
      </w:pPr>
      <w:r w:rsidRPr="00500892">
        <w:rPr>
          <w:lang w:val="cs-CZ"/>
        </w:rPr>
        <w:tab/>
      </w:r>
      <w:r w:rsidRPr="00500892">
        <w:rPr>
          <w:lang w:val="cs-CZ"/>
        </w:rPr>
        <w:tab/>
      </w:r>
      <w:r w:rsidRPr="00500892">
        <w:rPr>
          <w:lang w:val="cs-CZ"/>
        </w:rPr>
        <w:tab/>
      </w:r>
      <w:r w:rsidRPr="00500892">
        <w:rPr>
          <w:lang w:val="cs-CZ"/>
        </w:rPr>
        <w:tab/>
      </w:r>
      <w:r w:rsidRPr="00500892">
        <w:rPr>
          <w:lang w:val="cs-CZ"/>
        </w:rPr>
        <w:tab/>
      </w:r>
    </w:p>
    <w:p w14:paraId="41D912D8" w14:textId="05AC2F33" w:rsidR="00417607" w:rsidRPr="00500892" w:rsidRDefault="00552C05" w:rsidP="00417607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3</w:t>
      </w:r>
      <w:r w:rsidR="00417607" w:rsidRPr="00500892">
        <w:rPr>
          <w:rFonts w:cstheme="minorHAnsi"/>
          <w:lang w:val="cs-CZ"/>
        </w:rPr>
        <w:t xml:space="preserve">. Argumenty </w:t>
      </w:r>
      <w:r w:rsidR="00500892">
        <w:rPr>
          <w:rFonts w:cstheme="minorHAnsi"/>
          <w:lang w:val="cs-CZ"/>
        </w:rPr>
        <w:t>pro učitele</w:t>
      </w:r>
      <w:r w:rsidR="00417607" w:rsidRPr="00500892">
        <w:rPr>
          <w:rFonts w:cstheme="minorHAnsi"/>
          <w:lang w:val="cs-CZ"/>
        </w:rPr>
        <w:t>.</w:t>
      </w:r>
    </w:p>
    <w:p w14:paraId="3FB4C05C" w14:textId="3D7C959D" w:rsidR="00417607" w:rsidRPr="00552C05" w:rsidRDefault="00500892" w:rsidP="00417607">
      <w:pPr>
        <w:rPr>
          <w:rStyle w:val="Pogrubienie"/>
          <w:rFonts w:cstheme="minorHAnsi"/>
          <w:b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Věci, které je možné a stojí za to ve škole změnit:</w:t>
      </w:r>
    </w:p>
    <w:p w14:paraId="144465BD" w14:textId="47393190" w:rsidR="00417607" w:rsidRPr="00552C05" w:rsidRDefault="00801415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Žáci raději pracují ve skupiná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ch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–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umožňovat žákům práci ve skupinách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</w:p>
    <w:p w14:paraId="1EFFAEBF" w14:textId="02B69AD4" w:rsidR="00417607" w:rsidRPr="00552C05" w:rsidRDefault="005D280E" w:rsidP="00417607">
      <w:pPr>
        <w:pStyle w:val="Akapitzlist"/>
        <w:numPr>
          <w:ilvl w:val="0"/>
          <w:numId w:val="2"/>
        </w:numPr>
        <w:rPr>
          <w:rFonts w:cstheme="minorHAnsi"/>
          <w:color w:val="000000"/>
          <w:spacing w:val="-10"/>
          <w:lang w:val="cs-CZ"/>
        </w:rPr>
      </w:pPr>
      <w:r w:rsidRPr="00552C05">
        <w:rPr>
          <w:rFonts w:cstheme="minorHAnsi"/>
          <w:color w:val="000000"/>
          <w:spacing w:val="-10"/>
          <w:lang w:val="cs-CZ"/>
        </w:rPr>
        <w:t>Vybízet žáky k samostatnému vyhledávání</w:t>
      </w:r>
      <w:r w:rsidR="00417607" w:rsidRPr="00552C05">
        <w:rPr>
          <w:rFonts w:cstheme="minorHAnsi"/>
          <w:color w:val="000000"/>
          <w:spacing w:val="-10"/>
          <w:lang w:val="cs-CZ"/>
        </w:rPr>
        <w:t xml:space="preserve"> </w:t>
      </w:r>
      <w:r w:rsidRPr="00552C05">
        <w:rPr>
          <w:rFonts w:cstheme="minorHAnsi"/>
          <w:color w:val="000000"/>
          <w:spacing w:val="-10"/>
          <w:lang w:val="cs-CZ"/>
        </w:rPr>
        <w:t>a</w:t>
      </w:r>
      <w:r w:rsidR="00417607" w:rsidRPr="00552C05">
        <w:rPr>
          <w:rFonts w:cstheme="minorHAnsi"/>
          <w:color w:val="000000"/>
          <w:spacing w:val="-10"/>
          <w:lang w:val="cs-CZ"/>
        </w:rPr>
        <w:t xml:space="preserve"> </w:t>
      </w:r>
      <w:r w:rsidRPr="00552C05">
        <w:rPr>
          <w:rFonts w:cstheme="minorHAnsi"/>
          <w:color w:val="000000"/>
          <w:spacing w:val="-10"/>
          <w:lang w:val="cs-CZ"/>
        </w:rPr>
        <w:t>třídění</w:t>
      </w:r>
      <w:r w:rsidR="00417607" w:rsidRPr="00552C05">
        <w:rPr>
          <w:rFonts w:cstheme="minorHAnsi"/>
          <w:color w:val="000000"/>
          <w:spacing w:val="-10"/>
          <w:lang w:val="cs-CZ"/>
        </w:rPr>
        <w:t xml:space="preserve"> informac</w:t>
      </w:r>
      <w:r w:rsidR="00801415" w:rsidRPr="00552C05">
        <w:rPr>
          <w:rFonts w:cstheme="minorHAnsi"/>
          <w:color w:val="000000"/>
          <w:spacing w:val="-10"/>
          <w:lang w:val="cs-CZ"/>
        </w:rPr>
        <w:t>í</w:t>
      </w:r>
      <w:r w:rsidR="00417607" w:rsidRPr="00552C05">
        <w:rPr>
          <w:rFonts w:cstheme="minorHAnsi"/>
          <w:color w:val="000000"/>
          <w:spacing w:val="-10"/>
          <w:lang w:val="cs-CZ"/>
        </w:rPr>
        <w:t>.</w:t>
      </w:r>
    </w:p>
    <w:p w14:paraId="51DF99DF" w14:textId="3552482F" w:rsidR="00417607" w:rsidRPr="00552C05" w:rsidRDefault="00383941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Žáci se učí rychleji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, k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dyž jsou kreativní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–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organizovat více projektových prací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</w:p>
    <w:p w14:paraId="0A1EDA9B" w14:textId="37C8851A" w:rsidR="00417607" w:rsidRPr="00552C05" w:rsidRDefault="00383941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Častěji chodit mimo školu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 - zm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ěna prostředí má vliv na změnu myšlení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</w:p>
    <w:p w14:paraId="5CB51093" w14:textId="106695A3" w:rsidR="00417607" w:rsidRPr="00552C05" w:rsidRDefault="00383941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Provádět jednoduché gymnastické cviky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během hodiny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– 5 minut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cvičení změní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ka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ždou hodinu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,  o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svěží mysl a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vdechne žákům nový život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</w:p>
    <w:p w14:paraId="2949ADF2" w14:textId="7F4D4EE9" w:rsidR="00417607" w:rsidRPr="00552C05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Umo</w:t>
      </w:r>
      <w:r w:rsidR="00383941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žňovat změnu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r</w:t>
      </w:r>
      <w:r w:rsidR="00383941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o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l</w:t>
      </w:r>
      <w:r w:rsidR="00383941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í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– </w:t>
      </w:r>
      <w:r w:rsidR="00383941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žáci v hodině přejímají vedení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</w:p>
    <w:p w14:paraId="0AA2EEE4" w14:textId="40BE48A0" w:rsidR="00417607" w:rsidRPr="00552C05" w:rsidRDefault="00461234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Měnit uspořádání lavic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– trad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iční uspořádání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znemožňuje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kontakt 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a spolupráci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. 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Pokud je to možné, umožňovat žákům sedět tak, aby mezi sebou měli oční kontakt.</w:t>
      </w:r>
      <w:r w:rsidR="00417607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</w:p>
    <w:p w14:paraId="27B3495E" w14:textId="76745EC7" w:rsidR="00417607" w:rsidRPr="00552C05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Zlik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vidovat zvonění nebo změnit jeho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agres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ivní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t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ó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n – 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sníží to hladinu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stresu.</w:t>
      </w:r>
    </w:p>
    <w:p w14:paraId="241258E4" w14:textId="45861627" w:rsidR="00417607" w:rsidRPr="00552C05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Zlik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vidovat povinné domácí úkoly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– </w:t>
      </w:r>
      <w:r w:rsidR="00EF4AA5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časté opakování látky z předních předmětů během dne může způsobit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="00F5622D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odrazení od učení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, </w:t>
      </w:r>
      <w:r w:rsidR="00F5622D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snížení zájmu o předmět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="00F5622D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a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mot</w:t>
      </w:r>
      <w:r w:rsidR="00F5622D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ivace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 </w:t>
      </w:r>
      <w:r w:rsidR="00F5622D"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k učení</w:t>
      </w: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>.</w:t>
      </w:r>
      <w:bookmarkStart w:id="1" w:name="_Hlk79687070"/>
    </w:p>
    <w:p w14:paraId="6EE8F014" w14:textId="3D3A32C4" w:rsidR="00417607" w:rsidRPr="00552C05" w:rsidRDefault="00F5622D" w:rsidP="00417607">
      <w:pPr>
        <w:pStyle w:val="Akapitzlist"/>
        <w:numPr>
          <w:ilvl w:val="0"/>
          <w:numId w:val="2"/>
        </w:numPr>
        <w:rPr>
          <w:rFonts w:cstheme="minorHAnsi"/>
          <w:bCs/>
          <w:lang w:val="cs-CZ"/>
        </w:rPr>
      </w:pPr>
      <w:r w:rsidRPr="00552C05">
        <w:rPr>
          <w:rStyle w:val="Pogrubienie"/>
          <w:rFonts w:cstheme="minorHAnsi"/>
          <w:b w:val="0"/>
          <w:color w:val="000000"/>
          <w:spacing w:val="-10"/>
          <w:lang w:val="cs-CZ"/>
        </w:rPr>
        <w:t xml:space="preserve">Organizovat více sportovních a uměleckých aktivit – škola nezajišťuje všem možnost vyjádřit se prostřednictvím sportu nebo různých forem umění - protože tyto aktivity jsou ve škole příliš formalizované. </w:t>
      </w:r>
    </w:p>
    <w:bookmarkEnd w:id="1"/>
    <w:p w14:paraId="794F1384" w14:textId="77777777" w:rsidR="00417607" w:rsidRPr="00552C05" w:rsidRDefault="00417607" w:rsidP="00417607">
      <w:pPr>
        <w:rPr>
          <w:rFonts w:cstheme="minorHAnsi"/>
          <w:lang w:val="cs-CZ"/>
        </w:rPr>
      </w:pPr>
    </w:p>
    <w:p w14:paraId="69ACB0A7" w14:textId="77777777" w:rsidR="00417607" w:rsidRPr="00552C05" w:rsidRDefault="00417607" w:rsidP="00417607">
      <w:pPr>
        <w:rPr>
          <w:rFonts w:cstheme="minorHAnsi"/>
          <w:lang w:val="cs-CZ"/>
        </w:rPr>
      </w:pPr>
    </w:p>
    <w:p w14:paraId="2101E0B2" w14:textId="77777777" w:rsidR="00417607" w:rsidRPr="00500892" w:rsidRDefault="00417607" w:rsidP="00417607">
      <w:pPr>
        <w:rPr>
          <w:lang w:val="cs-CZ"/>
        </w:rPr>
      </w:pPr>
      <w:r w:rsidRPr="00500892">
        <w:rPr>
          <w:noProof/>
          <w:lang w:eastAsia="pl-PL"/>
        </w:rPr>
        <w:lastRenderedPageBreak/>
        <w:drawing>
          <wp:inline distT="0" distB="0" distL="0" distR="0" wp14:anchorId="11CDE927" wp14:editId="2376264E">
            <wp:extent cx="5760720" cy="3845707"/>
            <wp:effectExtent l="0" t="0" r="0" b="2540"/>
            <wp:docPr id="10" name="Obraz 10" descr="Szkoła nie przygotowuje dzieci do elastycznych warunków na rynku pra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nie przygotowuje dzieci do elastycznych warunków na rynku prac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C0F6" w14:textId="219078FB" w:rsidR="00417607" w:rsidRPr="00500892" w:rsidRDefault="00500892" w:rsidP="00417607">
      <w:pPr>
        <w:rPr>
          <w:rFonts w:cstheme="minorHAnsi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Fotograf</w:t>
      </w:r>
      <w:r w:rsidR="00417607" w:rsidRPr="00500892">
        <w:rPr>
          <w:rFonts w:cstheme="minorHAnsi"/>
          <w:color w:val="000000"/>
          <w:shd w:val="clear" w:color="auto" w:fill="FFFFFF"/>
          <w:lang w:val="cs-CZ"/>
        </w:rPr>
        <w:t xml:space="preserve">ie: </w:t>
      </w:r>
      <w:r>
        <w:rPr>
          <w:rFonts w:cstheme="minorHAnsi"/>
          <w:color w:val="000000"/>
          <w:shd w:val="clear" w:color="auto" w:fill="FFFFFF"/>
          <w:lang w:val="cs-CZ"/>
        </w:rPr>
        <w:t>Škola děti nepřipravuje na</w:t>
      </w:r>
      <w:r w:rsidR="00417607" w:rsidRPr="00500892">
        <w:rPr>
          <w:rFonts w:cstheme="minorHAnsi"/>
          <w:color w:val="000000"/>
          <w:shd w:val="clear" w:color="auto" w:fill="FFFFFF"/>
          <w:lang w:val="cs-CZ"/>
        </w:rPr>
        <w:t xml:space="preserve"> </w:t>
      </w:r>
      <w:r>
        <w:rPr>
          <w:rFonts w:cstheme="minorHAnsi"/>
          <w:color w:val="000000"/>
          <w:shd w:val="clear" w:color="auto" w:fill="FFFFFF"/>
          <w:lang w:val="cs-CZ"/>
        </w:rPr>
        <w:t>pružné podmínky</w:t>
      </w:r>
      <w:r w:rsidR="00417607" w:rsidRPr="00500892">
        <w:rPr>
          <w:rFonts w:cstheme="minorHAnsi"/>
          <w:color w:val="000000"/>
          <w:shd w:val="clear" w:color="auto" w:fill="FFFFFF"/>
          <w:lang w:val="cs-CZ"/>
        </w:rPr>
        <w:t xml:space="preserve"> na </w:t>
      </w:r>
      <w:r>
        <w:rPr>
          <w:rFonts w:cstheme="minorHAnsi"/>
          <w:color w:val="000000"/>
          <w:shd w:val="clear" w:color="auto" w:fill="FFFFFF"/>
          <w:lang w:val="cs-CZ"/>
        </w:rPr>
        <w:t>trhu práce</w:t>
      </w:r>
      <w:r w:rsidR="00417607" w:rsidRPr="00500892">
        <w:rPr>
          <w:rFonts w:cstheme="minorHAnsi"/>
          <w:color w:val="000000"/>
          <w:shd w:val="clear" w:color="auto" w:fill="FFFFFF"/>
          <w:lang w:val="cs-CZ"/>
        </w:rPr>
        <w:t>. (STANISLAW KOWALCZUK)</w:t>
      </w:r>
      <w:r w:rsidR="00417607" w:rsidRPr="00500892">
        <w:rPr>
          <w:rFonts w:cstheme="minorHAnsi"/>
          <w:lang w:val="cs-CZ"/>
        </w:rPr>
        <w:t>https://www.money.pl/gospodarka/wiadomosci/artykul/system-nauczania-do-zmiany-elastyczna-zmiana,13,0,2403085.html</w:t>
      </w:r>
    </w:p>
    <w:p w14:paraId="4F6CE2B9" w14:textId="67A74634" w:rsidR="00552C05" w:rsidRPr="00552C05" w:rsidRDefault="00552C05" w:rsidP="00417607">
      <w:pPr>
        <w:rPr>
          <w:lang w:val="cs-CZ"/>
        </w:rPr>
      </w:pPr>
      <w:r>
        <w:rPr>
          <w:lang w:val="cs-CZ"/>
        </w:rPr>
        <w:t>Zdroje:</w:t>
      </w:r>
    </w:p>
    <w:p w14:paraId="3D989554" w14:textId="682F6331" w:rsidR="00417607" w:rsidRPr="00500892" w:rsidRDefault="00552C05" w:rsidP="00417607">
      <w:pPr>
        <w:rPr>
          <w:rFonts w:cstheme="minorHAnsi"/>
          <w:lang w:val="cs-CZ"/>
        </w:rPr>
      </w:pPr>
      <w:hyperlink r:id="rId7" w:history="1">
        <w:r w:rsidR="00500892">
          <w:rPr>
            <w:rStyle w:val="Hipercze"/>
            <w:rFonts w:cstheme="minorHAnsi"/>
            <w:lang w:val="cs-CZ"/>
          </w:rPr>
          <w:t>Flexibilní výuka</w:t>
        </w:r>
        <w:r w:rsidR="00417607" w:rsidRPr="00500892">
          <w:rPr>
            <w:rStyle w:val="Hipercze"/>
            <w:rFonts w:cstheme="minorHAnsi"/>
            <w:lang w:val="cs-CZ"/>
          </w:rPr>
          <w:t xml:space="preserve"> (amu.edu.pl)</w:t>
        </w:r>
      </w:hyperlink>
    </w:p>
    <w:p w14:paraId="21A589F0" w14:textId="77777777" w:rsidR="00417607" w:rsidRPr="00500892" w:rsidRDefault="00552C05" w:rsidP="00417607">
      <w:pPr>
        <w:shd w:val="clear" w:color="auto" w:fill="FFFFFF"/>
        <w:rPr>
          <w:rFonts w:cstheme="minorHAnsi"/>
          <w:color w:val="222222"/>
          <w:lang w:val="cs-CZ"/>
        </w:rPr>
      </w:pPr>
      <w:hyperlink r:id="rId8" w:tgtFrame="_blank" w:history="1">
        <w:r w:rsidR="00417607" w:rsidRPr="00500892">
          <w:rPr>
            <w:rStyle w:val="Hipercze"/>
            <w:rFonts w:cstheme="minorHAnsi"/>
            <w:color w:val="1155CC"/>
            <w:lang w:val="cs-CZ"/>
          </w:rPr>
          <w:t>https://dziecisawazne.pl/10-rzeczy-ktore-warto-nalezy-zmienic-szkole/</w:t>
        </w:r>
      </w:hyperlink>
    </w:p>
    <w:p w14:paraId="66A98E88" w14:textId="77777777" w:rsidR="00417607" w:rsidRPr="00500892" w:rsidRDefault="00552C05" w:rsidP="00417607">
      <w:pPr>
        <w:rPr>
          <w:rFonts w:cstheme="minorHAnsi"/>
          <w:lang w:val="cs-CZ"/>
        </w:rPr>
      </w:pPr>
      <w:hyperlink r:id="rId9" w:tgtFrame="_blank" w:history="1">
        <w:r w:rsidR="00417607" w:rsidRPr="00500892">
          <w:rPr>
            <w:rStyle w:val="Hipercze"/>
            <w:rFonts w:cstheme="minorHAnsi"/>
            <w:color w:val="1155CC"/>
            <w:shd w:val="clear" w:color="auto" w:fill="FFFFFF"/>
            <w:lang w:val="cs-CZ"/>
          </w:rPr>
          <w:t>https://www.money.pl/gospodarka/wiadomosci/artykul/system-nauczania-do-zmiany-elastyczna-zmiana,13,0,2403085.html</w:t>
        </w:r>
      </w:hyperlink>
    </w:p>
    <w:p w14:paraId="40428899" w14:textId="77777777" w:rsidR="00113228" w:rsidRPr="00500892" w:rsidRDefault="00113228">
      <w:pPr>
        <w:rPr>
          <w:lang w:val="cs-CZ"/>
        </w:rPr>
      </w:pPr>
    </w:p>
    <w:sectPr w:rsidR="00113228" w:rsidRPr="0050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11"/>
    <w:multiLevelType w:val="hybridMultilevel"/>
    <w:tmpl w:val="4C4C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8A9"/>
    <w:multiLevelType w:val="hybridMultilevel"/>
    <w:tmpl w:val="F160A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1BA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07"/>
    <w:rsid w:val="00031C40"/>
    <w:rsid w:val="00113228"/>
    <w:rsid w:val="002F6AB6"/>
    <w:rsid w:val="00351A12"/>
    <w:rsid w:val="00376DFE"/>
    <w:rsid w:val="00383941"/>
    <w:rsid w:val="003D201B"/>
    <w:rsid w:val="00417607"/>
    <w:rsid w:val="00461234"/>
    <w:rsid w:val="00500892"/>
    <w:rsid w:val="00552C05"/>
    <w:rsid w:val="005D280E"/>
    <w:rsid w:val="00801415"/>
    <w:rsid w:val="00877AF6"/>
    <w:rsid w:val="00A36E77"/>
    <w:rsid w:val="00A432A2"/>
    <w:rsid w:val="00A50221"/>
    <w:rsid w:val="00B90CAF"/>
    <w:rsid w:val="00BB5397"/>
    <w:rsid w:val="00BE72CB"/>
    <w:rsid w:val="00C323E2"/>
    <w:rsid w:val="00E17ACE"/>
    <w:rsid w:val="00E812DF"/>
    <w:rsid w:val="00EF4AA5"/>
    <w:rsid w:val="00F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2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607"/>
    <w:rPr>
      <w:color w:val="0000FF"/>
      <w:u w:val="single"/>
    </w:rPr>
  </w:style>
  <w:style w:type="table" w:styleId="Tabela-Siatka">
    <w:name w:val="Table Grid"/>
    <w:basedOn w:val="Standardowy"/>
    <w:uiPriority w:val="39"/>
    <w:rsid w:val="0041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176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607"/>
    <w:rPr>
      <w:color w:val="0000FF"/>
      <w:u w:val="single"/>
    </w:rPr>
  </w:style>
  <w:style w:type="table" w:styleId="Tabela-Siatka">
    <w:name w:val="Table Grid"/>
    <w:basedOn w:val="Standardowy"/>
    <w:uiPriority w:val="39"/>
    <w:rsid w:val="0041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176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sawazne.pl/10-rzeczy-ktore-warto-nalezy-zmienic-szko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pozytorium.amu.edu.pl/bitstream/10593/6263/1/Edukacja%20elastycz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ney.pl/gospodarka/wiadomosci/artykul/system-nauczania-do-zmiany-elastyczna-zmiana,13,0,240308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22</cp:revision>
  <dcterms:created xsi:type="dcterms:W3CDTF">2021-10-13T07:36:00Z</dcterms:created>
  <dcterms:modified xsi:type="dcterms:W3CDTF">2021-12-16T13:15:00Z</dcterms:modified>
</cp:coreProperties>
</file>