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5A" w:rsidRPr="0048345A" w:rsidRDefault="0048345A" w:rsidP="0048345A">
      <w:pPr>
        <w:pStyle w:val="Bezodstpw"/>
        <w:jc w:val="center"/>
        <w:rPr>
          <w:rStyle w:val="jlqj4b"/>
          <w:b/>
          <w:lang w:val="cs-CZ"/>
        </w:rPr>
      </w:pPr>
      <w:r w:rsidRPr="0048345A">
        <w:rPr>
          <w:rStyle w:val="jlqj4b"/>
          <w:b/>
          <w:lang w:val="cs-CZ"/>
        </w:rPr>
        <w:t>Vyplatí se angažovat do aktivit studentského parlamentu?</w:t>
      </w:r>
    </w:p>
    <w:p w:rsidR="0048345A" w:rsidRDefault="0048345A" w:rsidP="0048345A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>1. Scénář hodin:</w:t>
      </w:r>
    </w:p>
    <w:p w:rsidR="0048345A" w:rsidRPr="0048345A" w:rsidRDefault="0048345A" w:rsidP="0048345A">
      <w:pPr>
        <w:pStyle w:val="Bezodstpw"/>
        <w:rPr>
          <w:rStyle w:val="jlqj4b"/>
          <w:u w:val="single"/>
          <w:lang w:val="cs-CZ"/>
        </w:rPr>
      </w:pPr>
      <w:r w:rsidRPr="0048345A">
        <w:rPr>
          <w:rStyle w:val="jlqj4b"/>
          <w:u w:val="single"/>
          <w:lang w:val="cs-CZ"/>
        </w:rPr>
        <w:t>Čas: 90 min. (dvě hodiny)</w:t>
      </w:r>
    </w:p>
    <w:p w:rsidR="0048345A" w:rsidRPr="0048345A" w:rsidRDefault="0048345A" w:rsidP="0048345A">
      <w:pPr>
        <w:pStyle w:val="Bezodstpw"/>
        <w:rPr>
          <w:rStyle w:val="jlqj4b"/>
          <w:u w:val="single"/>
          <w:lang w:val="cs-CZ"/>
        </w:rPr>
      </w:pP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Přivítejte žáky - 1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Představte téma a formu práce na hodině – metoda diskuse „za” a „proti” – 2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Prezentace filmu – 10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Rozdělte třídu do 2 skupin – 2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Vyberte si 2 zastánce a 2 odpůrce, kteří budou spolu s učitelem celou diskusi moderovat a vyberte 3 osoby, které budou plnit úlohu poroty. Porota rozhodne, která strana vyhrála. Během diskuse mohou členové poroty klást otázky, nemohou však navrhovat odpovědi nebo odpovídat za žádnou ze stran – 3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Zástupce každé skupiny si vylosuje stranu: pro a proti – 2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Během přípravy na diskusi rozdejte otázky pro zastánce a odpůrce. Zabezpečte žákům přístup k internetovým zdrojům – 20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Diskuse – 25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Zorganizujte poradu poroty, na které vyberete vítěze diskuse. Vyhrává strana, která při hlasování získala nejvíce bodů - 5 min.</w:t>
      </w:r>
    </w:p>
    <w:p w:rsidR="0048345A" w:rsidRDefault="0048345A" w:rsidP="0048345A">
      <w:pPr>
        <w:pStyle w:val="Bezodstpw"/>
        <w:numPr>
          <w:ilvl w:val="0"/>
          <w:numId w:val="2"/>
        </w:numPr>
        <w:rPr>
          <w:rStyle w:val="jlqj4b"/>
          <w:lang w:val="cs-CZ"/>
        </w:rPr>
      </w:pPr>
      <w:r>
        <w:rPr>
          <w:rStyle w:val="jlqj4b"/>
          <w:lang w:val="cs-CZ"/>
        </w:rPr>
        <w:t>Sdělte výsledky diskuse a zdůvodněte je. Každý člen poroty může vyjádřit svůj názor na toto téma - 10 min.</w:t>
      </w:r>
    </w:p>
    <w:p w:rsidR="00D83F72" w:rsidRPr="0048345A" w:rsidRDefault="0048345A" w:rsidP="0048345A">
      <w:pPr>
        <w:pStyle w:val="Bezodstpw"/>
        <w:numPr>
          <w:ilvl w:val="0"/>
          <w:numId w:val="2"/>
        </w:numPr>
        <w:rPr>
          <w:rStyle w:val="jlqj4b"/>
        </w:rPr>
      </w:pPr>
      <w:r>
        <w:rPr>
          <w:rStyle w:val="jlqj4b"/>
          <w:lang w:val="cs-CZ"/>
        </w:rPr>
        <w:t>Shrňte diskusi. Poukažte na její silné stránky. Oceňte nejaktivnější žáky a odměňte je dobrou známkou - 10 min.</w:t>
      </w:r>
    </w:p>
    <w:p w:rsidR="0048345A" w:rsidRDefault="0048345A" w:rsidP="0048345A">
      <w:pPr>
        <w:pStyle w:val="Bezodstpw"/>
        <w:ind w:left="720"/>
        <w:rPr>
          <w:rStyle w:val="jlqj4b"/>
          <w:lang w:val="cs-CZ"/>
        </w:rPr>
      </w:pPr>
    </w:p>
    <w:p w:rsidR="0048345A" w:rsidRDefault="0048345A" w:rsidP="0048345A">
      <w:pPr>
        <w:pStyle w:val="Bezodstpw"/>
        <w:ind w:left="720"/>
        <w:rPr>
          <w:rStyle w:val="jlqj4b"/>
          <w:lang w:val="cs-CZ"/>
        </w:rPr>
      </w:pPr>
    </w:p>
    <w:p w:rsidR="0048345A" w:rsidRDefault="0048345A" w:rsidP="0048345A">
      <w:pPr>
        <w:pStyle w:val="Bezodstpw"/>
        <w:ind w:left="720"/>
        <w:rPr>
          <w:rStyle w:val="jlqj4b"/>
          <w:lang w:val="cs-CZ"/>
        </w:rPr>
      </w:pPr>
      <w:r>
        <w:rPr>
          <w:rStyle w:val="jlqj4b"/>
          <w:lang w:val="cs-CZ"/>
        </w:rPr>
        <w:t>2. Argumenty pro žáky:</w:t>
      </w:r>
    </w:p>
    <w:p w:rsidR="0048345A" w:rsidRDefault="0048345A" w:rsidP="0048345A">
      <w:pPr>
        <w:pStyle w:val="Bezodstpw"/>
        <w:ind w:left="720"/>
        <w:rPr>
          <w:rStyle w:val="jlqj4b"/>
          <w:lang w:val="cs-CZ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454"/>
      </w:tblGrid>
      <w:tr w:rsidR="0048345A" w:rsidRPr="00F02D30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b/>
                <w:bCs/>
                <w:lang w:val="sk-SK"/>
              </w:rPr>
            </w:pPr>
            <w:r w:rsidRPr="000831B4">
              <w:rPr>
                <w:rStyle w:val="jlqj4b"/>
                <w:b/>
                <w:lang w:val="cs-CZ"/>
              </w:rPr>
              <w:t>Argumenty pro zastánce:</w:t>
            </w:r>
          </w:p>
        </w:tc>
        <w:tc>
          <w:tcPr>
            <w:tcW w:w="4454" w:type="dxa"/>
          </w:tcPr>
          <w:p w:rsidR="0048345A" w:rsidRPr="000831B4" w:rsidRDefault="0048345A" w:rsidP="008F0C60">
            <w:pPr>
              <w:rPr>
                <w:b/>
                <w:bCs/>
                <w:lang w:val="sk-SK"/>
              </w:rPr>
            </w:pPr>
            <w:r w:rsidRPr="000831B4">
              <w:rPr>
                <w:rStyle w:val="jlqj4b"/>
                <w:b/>
                <w:lang w:val="cs-CZ"/>
              </w:rPr>
              <w:t>Argumenty pro odpůrce:</w:t>
            </w: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Díky těmto aktivitám se snažím o svůj osobní rozvoj.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N</w:t>
            </w:r>
            <w:r w:rsidRPr="000831B4">
              <w:rPr>
                <w:rStyle w:val="jlqj4b"/>
                <w:lang w:val="cs-CZ"/>
              </w:rPr>
              <w:t>erad spolupracuji s jinými.</w:t>
            </w:r>
            <w:r w:rsidRPr="000831B4">
              <w:rPr>
                <w:rStyle w:val="viiyi"/>
                <w:lang w:val="cs-CZ"/>
              </w:rPr>
              <w:t xml:space="preserve"> </w:t>
            </w:r>
            <w:r w:rsidRPr="000831B4">
              <w:rPr>
                <w:rStyle w:val="jlqj4b"/>
                <w:lang w:val="cs-CZ"/>
              </w:rPr>
              <w:t>Jsem individualista.</w:t>
            </w:r>
          </w:p>
        </w:tc>
      </w:tr>
      <w:tr w:rsidR="0048345A" w:rsidRPr="0055658F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 xml:space="preserve"> </w:t>
            </w:r>
            <w:r w:rsidRPr="000831B4">
              <w:rPr>
                <w:rStyle w:val="jlqj4b"/>
                <w:lang w:val="cs-CZ"/>
              </w:rPr>
              <w:t>Těmito aktivitami si zvyšujem sebevědomí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Studentský parlament vnucuje svůj názor jiným</w:t>
            </w:r>
            <w:r w:rsidR="0048345A" w:rsidRPr="000831B4">
              <w:rPr>
                <w:lang w:val="sk-SK"/>
              </w:rPr>
              <w:t>.</w:t>
            </w: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Trávím čas se zajímavými lidmi.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Potřebuji čas na učení a své zájmy.</w:t>
            </w:r>
            <w:r w:rsidRPr="000831B4">
              <w:rPr>
                <w:rStyle w:val="viiyi"/>
                <w:lang w:val="cs-CZ"/>
              </w:rPr>
              <w:t xml:space="preserve"> </w:t>
            </w:r>
            <w:r w:rsidRPr="000831B4">
              <w:rPr>
                <w:rStyle w:val="jlqj4b"/>
                <w:lang w:val="cs-CZ"/>
              </w:rPr>
              <w:t>Škola mi stejně zabírá spoustu času.</w:t>
            </w:r>
          </w:p>
        </w:tc>
      </w:tr>
      <w:tr w:rsidR="0048345A" w:rsidRPr="008259DE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Jsem stále kreativnější.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Jsem nerad středem pozornosti.</w:t>
            </w:r>
            <w:r w:rsidRPr="000831B4">
              <w:rPr>
                <w:rStyle w:val="viiyi"/>
                <w:lang w:val="cs-CZ"/>
              </w:rPr>
              <w:t xml:space="preserve"> </w:t>
            </w:r>
            <w:r w:rsidRPr="000831B4">
              <w:rPr>
                <w:rStyle w:val="jlqj4b"/>
                <w:lang w:val="cs-CZ"/>
              </w:rPr>
              <w:t>Raději dělám věci potichu, nerad se ukazuji.</w:t>
            </w:r>
          </w:p>
        </w:tc>
      </w:tr>
      <w:tr w:rsidR="0048345A" w:rsidRPr="008259DE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Mám vliv na to, co se děje ve škole.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Nemáme vliv na to, co dělají.</w:t>
            </w:r>
            <w:r w:rsidRPr="000831B4">
              <w:rPr>
                <w:rStyle w:val="viiyi"/>
                <w:lang w:val="cs-CZ"/>
              </w:rPr>
              <w:t xml:space="preserve"> </w:t>
            </w:r>
            <w:r w:rsidRPr="000831B4">
              <w:rPr>
                <w:rStyle w:val="jlqj4b"/>
                <w:lang w:val="cs-CZ"/>
              </w:rPr>
              <w:t>Oni stejně poslouchají většinu</w:t>
            </w:r>
            <w:r w:rsidRPr="000831B4">
              <w:rPr>
                <w:rStyle w:val="jlqj4b"/>
                <w:lang w:val="cs-CZ"/>
              </w:rPr>
              <w:t>.</w:t>
            </w:r>
          </w:p>
        </w:tc>
      </w:tr>
      <w:tr w:rsidR="00797468" w:rsidRPr="00797468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Mohu se zúčastnit důležitých akcí a čerpat z nich satisfakci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Ztráta času.</w:t>
            </w:r>
            <w:r w:rsidRPr="000831B4">
              <w:rPr>
                <w:rStyle w:val="viiyi"/>
                <w:lang w:val="cs-CZ"/>
              </w:rPr>
              <w:t xml:space="preserve"> </w:t>
            </w:r>
            <w:r w:rsidRPr="000831B4">
              <w:rPr>
                <w:rStyle w:val="jlqj4b"/>
                <w:lang w:val="cs-CZ"/>
              </w:rPr>
              <w:t>Dělání hlouposti a ukazování se</w:t>
            </w:r>
          </w:p>
        </w:tc>
      </w:tr>
      <w:tr w:rsidR="0048345A" w:rsidRPr="0055658F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Mám možnost změnit to, co podle žáků špatně funguje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Školní život má organizovat škola a ne žáci</w:t>
            </w:r>
            <w:r w:rsidRPr="000831B4">
              <w:rPr>
                <w:rStyle w:val="jlqj4b"/>
                <w:lang w:val="cs-CZ"/>
              </w:rPr>
              <w:t>.</w:t>
            </w: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Účastním se akcí, které slouží všem žákům a místní komunitě.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I tak udělají jen to, s čím bude souhlasit ředitel</w:t>
            </w:r>
            <w:r w:rsidRPr="000831B4">
              <w:rPr>
                <w:rStyle w:val="jlqj4b"/>
                <w:lang w:val="cs-CZ"/>
              </w:rPr>
              <w:t>.</w:t>
            </w: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Svůj čas trávím příjemně se zajímavými lidmi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 xml:space="preserve">Taková integrace na sílu se mi nelíbí, je to </w:t>
            </w:r>
            <w:r w:rsidRPr="000831B4">
              <w:rPr>
                <w:rStyle w:val="jlqj4b"/>
                <w:lang w:val="cs-CZ"/>
              </w:rPr>
              <w:lastRenderedPageBreak/>
              <w:t>umělé.</w:t>
            </w: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48345A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lastRenderedPageBreak/>
              <w:t>Nenudím se a učím se od jiných.</w:t>
            </w:r>
          </w:p>
        </w:tc>
        <w:tc>
          <w:tcPr>
            <w:tcW w:w="4454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Mé odhodlání a jednání vlastně nic nezmění, k čemu tomu věnovat čas a energii?</w:t>
            </w: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Učím se spolupracovat s jinými.</w:t>
            </w:r>
          </w:p>
        </w:tc>
        <w:tc>
          <w:tcPr>
            <w:tcW w:w="4454" w:type="dxa"/>
          </w:tcPr>
          <w:p w:rsidR="0048345A" w:rsidRPr="000831B4" w:rsidRDefault="0048345A" w:rsidP="008F0C60">
            <w:pPr>
              <w:rPr>
                <w:lang w:val="sk-SK"/>
              </w:rPr>
            </w:pP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Získám dovednosti, které se mi budou hodit v dospělém životě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48345A" w:rsidP="008F0C60">
            <w:pPr>
              <w:rPr>
                <w:lang w:val="sk-SK"/>
              </w:rPr>
            </w:pPr>
          </w:p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Neustále se rozvíjím a díky tomu se stávám lepším člověkem, který si poradí v každé životní situaci.</w:t>
            </w:r>
          </w:p>
        </w:tc>
        <w:tc>
          <w:tcPr>
            <w:tcW w:w="4454" w:type="dxa"/>
          </w:tcPr>
          <w:p w:rsidR="0048345A" w:rsidRPr="000831B4" w:rsidRDefault="0048345A" w:rsidP="008F0C60"/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Můžeme počítat s podporou kolegů ze studentského parlamentu</w:t>
            </w:r>
            <w:r w:rsidR="0048345A" w:rsidRPr="000831B4">
              <w:rPr>
                <w:lang w:val="sk-SK"/>
              </w:rPr>
              <w:t>.</w:t>
            </w:r>
          </w:p>
        </w:tc>
        <w:tc>
          <w:tcPr>
            <w:tcW w:w="4454" w:type="dxa"/>
          </w:tcPr>
          <w:p w:rsidR="0048345A" w:rsidRPr="000831B4" w:rsidRDefault="0048345A" w:rsidP="008F0C60"/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Mohu spolurozhodovat o tom, co dělá studentský parlament.</w:t>
            </w:r>
          </w:p>
        </w:tc>
        <w:tc>
          <w:tcPr>
            <w:tcW w:w="4454" w:type="dxa"/>
          </w:tcPr>
          <w:p w:rsidR="0048345A" w:rsidRPr="000831B4" w:rsidRDefault="0048345A" w:rsidP="008F0C60"/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Díky zaangažování a spolupráci se studentským parlamentem jsem na škole stále populárnější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48345A" w:rsidP="008F0C60"/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Předtím, než parlament zavede nějaké změny, vždy poslouchá názory jiných žáků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48345A" w:rsidP="008F0C60"/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Dělání něco pro jiné přináší velkou spokojenost</w:t>
            </w:r>
            <w:r w:rsidRPr="000831B4">
              <w:rPr>
                <w:rStyle w:val="jlqj4b"/>
                <w:lang w:val="cs-CZ"/>
              </w:rPr>
              <w:t>.</w:t>
            </w:r>
          </w:p>
        </w:tc>
        <w:tc>
          <w:tcPr>
            <w:tcW w:w="4454" w:type="dxa"/>
          </w:tcPr>
          <w:p w:rsidR="0048345A" w:rsidRPr="000831B4" w:rsidRDefault="0048345A" w:rsidP="008F0C60"/>
        </w:tc>
      </w:tr>
      <w:tr w:rsidR="0048345A" w:rsidRPr="00A57C6F" w:rsidTr="008F0C60">
        <w:tc>
          <w:tcPr>
            <w:tcW w:w="4458" w:type="dxa"/>
          </w:tcPr>
          <w:p w:rsidR="0048345A" w:rsidRPr="000831B4" w:rsidRDefault="00797468" w:rsidP="008F0C60">
            <w:pPr>
              <w:rPr>
                <w:lang w:val="sk-SK"/>
              </w:rPr>
            </w:pPr>
            <w:r w:rsidRPr="000831B4">
              <w:rPr>
                <w:rStyle w:val="jlqj4b"/>
                <w:lang w:val="cs-CZ"/>
              </w:rPr>
              <w:t>Existuje mnoho příležitostí k integraci se žáky z celé školy.</w:t>
            </w:r>
            <w:r w:rsidRPr="000831B4">
              <w:rPr>
                <w:rStyle w:val="viiyi"/>
                <w:lang w:val="cs-CZ"/>
              </w:rPr>
              <w:t xml:space="preserve"> </w:t>
            </w:r>
            <w:r w:rsidRPr="000831B4">
              <w:rPr>
                <w:rStyle w:val="jlqj4b"/>
                <w:lang w:val="cs-CZ"/>
              </w:rPr>
              <w:t>na sportovních závodech.</w:t>
            </w:r>
          </w:p>
        </w:tc>
        <w:tc>
          <w:tcPr>
            <w:tcW w:w="4454" w:type="dxa"/>
          </w:tcPr>
          <w:p w:rsidR="0048345A" w:rsidRPr="000831B4" w:rsidRDefault="0048345A" w:rsidP="008F0C60"/>
        </w:tc>
      </w:tr>
    </w:tbl>
    <w:p w:rsidR="0048345A" w:rsidRDefault="0048345A" w:rsidP="0048345A">
      <w:pPr>
        <w:pStyle w:val="Bezodstpw"/>
        <w:ind w:left="720"/>
      </w:pPr>
    </w:p>
    <w:p w:rsidR="00797468" w:rsidRDefault="00797468" w:rsidP="0048345A">
      <w:pPr>
        <w:pStyle w:val="Bezodstpw"/>
        <w:ind w:left="720"/>
      </w:pPr>
    </w:p>
    <w:p w:rsidR="00797468" w:rsidRDefault="00797468" w:rsidP="0048345A">
      <w:pPr>
        <w:pStyle w:val="Bezodstpw"/>
        <w:ind w:left="720"/>
      </w:pPr>
    </w:p>
    <w:p w:rsidR="00797468" w:rsidRDefault="000831B4" w:rsidP="000831B4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 xml:space="preserve">     </w:t>
      </w:r>
      <w:r w:rsidR="00797468">
        <w:rPr>
          <w:rStyle w:val="jlqj4b"/>
          <w:lang w:val="cs-CZ"/>
        </w:rPr>
        <w:t>2. Argumenty pro učitele:</w:t>
      </w:r>
    </w:p>
    <w:p w:rsidR="00797468" w:rsidRDefault="000831B4" w:rsidP="000831B4">
      <w:pPr>
        <w:pStyle w:val="Bezodstpw"/>
        <w:rPr>
          <w:rStyle w:val="viiyi"/>
          <w:lang w:val="cs-CZ"/>
        </w:rPr>
      </w:pPr>
      <w:r>
        <w:rPr>
          <w:rStyle w:val="jlqj4b"/>
          <w:lang w:val="cs-CZ"/>
        </w:rPr>
        <w:t xml:space="preserve">     </w:t>
      </w:r>
      <w:bookmarkStart w:id="0" w:name="_GoBack"/>
      <w:bookmarkEnd w:id="0"/>
      <w:r w:rsidR="00797468">
        <w:rPr>
          <w:rStyle w:val="jlqj4b"/>
          <w:lang w:val="cs-CZ"/>
        </w:rPr>
        <w:t xml:space="preserve"> Samospráva to jsou všichni žáci školy.</w:t>
      </w:r>
      <w:r w:rsidR="00797468">
        <w:rPr>
          <w:rStyle w:val="viiyi"/>
          <w:lang w:val="cs-CZ"/>
        </w:rPr>
        <w:t xml:space="preserve"> </w:t>
      </w:r>
    </w:p>
    <w:p w:rsidR="000831B4" w:rsidRDefault="000831B4" w:rsidP="0048345A">
      <w:pPr>
        <w:pStyle w:val="Bezodstpw"/>
        <w:ind w:left="720"/>
        <w:rPr>
          <w:rStyle w:val="viiyi"/>
          <w:lang w:val="cs-CZ"/>
        </w:rPr>
      </w:pPr>
    </w:p>
    <w:p w:rsidR="000831B4" w:rsidRDefault="00797468" w:rsidP="000831B4">
      <w:pPr>
        <w:pStyle w:val="Bezodstpw"/>
        <w:ind w:left="204"/>
        <w:rPr>
          <w:rStyle w:val="jlqj4b"/>
          <w:lang w:val="cs-CZ"/>
        </w:rPr>
      </w:pPr>
      <w:r>
        <w:rPr>
          <w:rStyle w:val="jlqj4b"/>
          <w:lang w:val="cs-CZ"/>
        </w:rPr>
        <w:t xml:space="preserve">Mají-li jeho zástupci efektivně spoluorganizovat život ve škole a reprezentovat žáky, musí být do </w:t>
      </w:r>
      <w:r w:rsidR="000831B4">
        <w:rPr>
          <w:rStyle w:val="jlqj4b"/>
          <w:lang w:val="cs-CZ"/>
        </w:rPr>
        <w:t xml:space="preserve">   </w:t>
      </w:r>
      <w:r>
        <w:rPr>
          <w:rStyle w:val="jlqj4b"/>
          <w:lang w:val="cs-CZ"/>
        </w:rPr>
        <w:t xml:space="preserve">tohoto procesu zaangažována co největší skupina mládeže. Co dělat, aby se co nejvíce žáků zapojilo do činnosti parlamentu? </w:t>
      </w:r>
    </w:p>
    <w:p w:rsidR="000831B4" w:rsidRDefault="000831B4" w:rsidP="0048345A">
      <w:pPr>
        <w:pStyle w:val="Bezodstpw"/>
        <w:ind w:left="720"/>
        <w:rPr>
          <w:rStyle w:val="jlqj4b"/>
          <w:lang w:val="cs-CZ"/>
        </w:rPr>
      </w:pPr>
    </w:p>
    <w:p w:rsidR="00797468" w:rsidRDefault="000831B4" w:rsidP="000831B4">
      <w:pPr>
        <w:pStyle w:val="Bezodstpw"/>
        <w:rPr>
          <w:rStyle w:val="jlqj4b"/>
          <w:lang w:val="cs-CZ"/>
        </w:rPr>
      </w:pPr>
      <w:r>
        <w:rPr>
          <w:rStyle w:val="jlqj4b"/>
          <w:lang w:val="cs-CZ"/>
        </w:rPr>
        <w:t xml:space="preserve">       </w:t>
      </w:r>
      <w:r w:rsidR="00797468">
        <w:rPr>
          <w:rStyle w:val="jlqj4b"/>
          <w:lang w:val="cs-CZ"/>
        </w:rPr>
        <w:t xml:space="preserve">Žáci se rádi angažují pokud: </w:t>
      </w:r>
    </w:p>
    <w:p w:rsidR="00797468" w:rsidRDefault="00797468" w:rsidP="000831B4">
      <w:pPr>
        <w:pStyle w:val="Bezodstpw"/>
        <w:ind w:firstLine="708"/>
        <w:rPr>
          <w:rStyle w:val="jlqj4b"/>
          <w:lang w:val="cs-CZ"/>
        </w:rPr>
      </w:pPr>
      <w:r>
        <w:rPr>
          <w:rStyle w:val="jlqj4b"/>
          <w:lang w:val="cs-CZ"/>
        </w:rPr>
        <w:t xml:space="preserve">• mají pocit, že dokážou svou situaci opravdu ovlivnit, </w:t>
      </w:r>
    </w:p>
    <w:p w:rsidR="00797468" w:rsidRDefault="00797468" w:rsidP="000831B4">
      <w:pPr>
        <w:pStyle w:val="Bezodstpw"/>
        <w:ind w:firstLine="708"/>
        <w:rPr>
          <w:rStyle w:val="jlqj4b"/>
          <w:lang w:val="cs-CZ"/>
        </w:rPr>
      </w:pPr>
      <w:r>
        <w:rPr>
          <w:rStyle w:val="jlqj4b"/>
          <w:lang w:val="cs-CZ"/>
        </w:rPr>
        <w:t xml:space="preserve">• vidí, že díky deklaracím a diskusím se dějí reálné změny ve škole, </w:t>
      </w:r>
    </w:p>
    <w:p w:rsidR="00797468" w:rsidRDefault="00797468" w:rsidP="000831B4">
      <w:pPr>
        <w:pStyle w:val="Bezodstpw"/>
        <w:ind w:left="708"/>
        <w:rPr>
          <w:rStyle w:val="jlqj4b"/>
          <w:lang w:val="cs-CZ"/>
        </w:rPr>
      </w:pPr>
      <w:r>
        <w:rPr>
          <w:rStyle w:val="jlqj4b"/>
          <w:lang w:val="cs-CZ"/>
        </w:rPr>
        <w:t xml:space="preserve">• vidí v navrhovaných aktivitách šanci na svůj osobní rozvoj v oblastech, které jsou pro ně </w:t>
      </w:r>
      <w:r w:rsidR="000831B4">
        <w:rPr>
          <w:rStyle w:val="jlqj4b"/>
          <w:lang w:val="cs-CZ"/>
        </w:rPr>
        <w:t xml:space="preserve"> </w:t>
      </w:r>
      <w:r>
        <w:rPr>
          <w:rStyle w:val="jlqj4b"/>
          <w:lang w:val="cs-CZ"/>
        </w:rPr>
        <w:t xml:space="preserve">zajímavé, </w:t>
      </w:r>
    </w:p>
    <w:p w:rsidR="00797468" w:rsidRDefault="00797468" w:rsidP="000831B4">
      <w:pPr>
        <w:pStyle w:val="Bezodstpw"/>
        <w:ind w:firstLine="708"/>
        <w:rPr>
          <w:rStyle w:val="jlqj4b"/>
          <w:lang w:val="cs-CZ"/>
        </w:rPr>
      </w:pPr>
      <w:r>
        <w:rPr>
          <w:rStyle w:val="jlqj4b"/>
          <w:lang w:val="cs-CZ"/>
        </w:rPr>
        <w:t xml:space="preserve">• jsou zodpovědní za konečný efekt své práce, </w:t>
      </w:r>
    </w:p>
    <w:p w:rsidR="00797468" w:rsidRDefault="00797468" w:rsidP="000831B4">
      <w:pPr>
        <w:pStyle w:val="Bezodstpw"/>
        <w:ind w:firstLine="708"/>
        <w:rPr>
          <w:rStyle w:val="jlqj4b"/>
          <w:lang w:val="cs-CZ"/>
        </w:rPr>
      </w:pPr>
      <w:r>
        <w:rPr>
          <w:rStyle w:val="jlqj4b"/>
          <w:lang w:val="cs-CZ"/>
        </w:rPr>
        <w:t>• jejich zaangažování je dobrovolné.</w:t>
      </w:r>
    </w:p>
    <w:p w:rsidR="000831B4" w:rsidRDefault="000831B4" w:rsidP="0048345A">
      <w:pPr>
        <w:pStyle w:val="Bezodstpw"/>
        <w:ind w:left="720"/>
        <w:rPr>
          <w:rStyle w:val="jlqj4b"/>
          <w:lang w:val="cs-CZ"/>
        </w:rPr>
      </w:pPr>
    </w:p>
    <w:p w:rsidR="000831B4" w:rsidRDefault="000831B4" w:rsidP="0048345A">
      <w:pPr>
        <w:pStyle w:val="Bezodstpw"/>
        <w:ind w:left="720"/>
        <w:rPr>
          <w:rStyle w:val="jlqj4b"/>
          <w:lang w:val="cs-CZ"/>
        </w:rPr>
      </w:pPr>
    </w:p>
    <w:p w:rsidR="000831B4" w:rsidRDefault="000831B4" w:rsidP="0048345A">
      <w:pPr>
        <w:pStyle w:val="Bezodstpw"/>
        <w:ind w:left="720"/>
        <w:rPr>
          <w:rStyle w:val="jlqj4b"/>
          <w:lang w:val="cs-CZ"/>
        </w:rPr>
      </w:pPr>
    </w:p>
    <w:p w:rsidR="000831B4" w:rsidRDefault="000831B4" w:rsidP="0048345A">
      <w:pPr>
        <w:pStyle w:val="Bezodstpw"/>
        <w:ind w:left="720"/>
        <w:rPr>
          <w:rStyle w:val="jlqj4b"/>
          <w:lang w:val="cs-CZ"/>
        </w:rPr>
      </w:pPr>
    </w:p>
    <w:p w:rsidR="000831B4" w:rsidRDefault="000831B4" w:rsidP="0048345A">
      <w:pPr>
        <w:pStyle w:val="Bezodstpw"/>
        <w:ind w:left="720"/>
        <w:rPr>
          <w:rStyle w:val="jlqj4b"/>
          <w:lang w:val="cs-CZ"/>
        </w:rPr>
      </w:pPr>
    </w:p>
    <w:p w:rsidR="000831B4" w:rsidRDefault="000831B4" w:rsidP="0048345A">
      <w:pPr>
        <w:pStyle w:val="Bezodstpw"/>
        <w:ind w:left="720"/>
        <w:rPr>
          <w:rStyle w:val="jlqj4b"/>
          <w:lang w:val="cs-CZ"/>
        </w:rPr>
      </w:pPr>
    </w:p>
    <w:p w:rsidR="000831B4" w:rsidRDefault="000831B4" w:rsidP="0048345A">
      <w:pPr>
        <w:pStyle w:val="Bezodstpw"/>
        <w:ind w:left="720"/>
      </w:pPr>
      <w:r>
        <w:rPr>
          <w:noProof/>
          <w:lang w:eastAsia="pl-PL"/>
        </w:rPr>
        <w:drawing>
          <wp:inline distT="0" distB="0" distL="0" distR="0" wp14:anchorId="4F22649C" wp14:editId="757A82AB">
            <wp:extent cx="3840480" cy="2551819"/>
            <wp:effectExtent l="0" t="0" r="7620" b="1270"/>
            <wp:docPr id="1" name="Obraz 1" descr="Szkola Podstawowa nr 3 im. Juliusza Slow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la Podstawowa nr 3 im. Juliusza Slowac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63" cy="255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B4" w:rsidRDefault="000831B4" w:rsidP="0048345A">
      <w:pPr>
        <w:pStyle w:val="Bezodstpw"/>
        <w:ind w:left="720"/>
      </w:pPr>
    </w:p>
    <w:p w:rsidR="000831B4" w:rsidRPr="000831B4" w:rsidRDefault="000831B4" w:rsidP="000831B4">
      <w:r w:rsidRPr="000831B4">
        <w:t xml:space="preserve">Grafika: </w:t>
      </w:r>
      <w:hyperlink r:id="rId7" w:history="1">
        <w:r w:rsidRPr="000831B4">
          <w:rPr>
            <w:color w:val="0000FF"/>
            <w:u w:val="single"/>
          </w:rPr>
          <w:t>https://www.google.com/url?sa=i&amp;url=http%3A%2F%2Fwww.sp3.lublin.eu%2Fpl%2FStrona%2CSamorzadUczniowski%2C15.html&amp;psig=AOvVaw3yxKNqY3JMWla1qiUhUcj1&amp;ust=1628929692083000&amp;source=images&amp;cd=vfe&amp;ved=2ahUKEwjihMeOyq3yAhXFtSoKHcqNB2MQr4kDegQIARA5</w:t>
        </w:r>
      </w:hyperlink>
      <w:r w:rsidRPr="000831B4">
        <w:t xml:space="preserve"> </w:t>
      </w:r>
    </w:p>
    <w:p w:rsidR="000831B4" w:rsidRPr="000831B4" w:rsidRDefault="000831B4" w:rsidP="000831B4">
      <w:r w:rsidRPr="000831B4">
        <w:t>Zdroje:</w:t>
      </w:r>
    </w:p>
    <w:p w:rsidR="000831B4" w:rsidRPr="000831B4" w:rsidRDefault="000831B4" w:rsidP="000831B4">
      <w:hyperlink r:id="rId8" w:history="1">
        <w:r w:rsidRPr="000831B4">
          <w:rPr>
            <w:color w:val="0000FF"/>
            <w:u w:val="single"/>
          </w:rPr>
          <w:t>https://krknews.pl/dlaczego-warto-angazowac-sie-w-samorzadzie-uczniowskim-niezwykle-swieto-uczniow/</w:t>
        </w:r>
      </w:hyperlink>
      <w:r w:rsidRPr="000831B4">
        <w:t xml:space="preserve"> </w:t>
      </w:r>
    </w:p>
    <w:p w:rsidR="000831B4" w:rsidRPr="000831B4" w:rsidRDefault="000831B4" w:rsidP="000831B4">
      <w:hyperlink r:id="rId9" w:history="1">
        <w:r w:rsidRPr="000831B4">
          <w:rPr>
            <w:color w:val="0000FF"/>
            <w:u w:val="single"/>
          </w:rPr>
          <w:t>https://samorzad.ceo.org.pl/material/wlaczanie-uczniow-w-dzialania</w:t>
        </w:r>
      </w:hyperlink>
      <w:r w:rsidRPr="000831B4">
        <w:t xml:space="preserve"> </w:t>
      </w:r>
    </w:p>
    <w:p w:rsidR="000831B4" w:rsidRPr="000831B4" w:rsidRDefault="000831B4" w:rsidP="000831B4">
      <w:pPr>
        <w:rPr>
          <w:b/>
          <w:bCs/>
        </w:rPr>
      </w:pPr>
      <w:hyperlink r:id="rId10" w:history="1">
        <w:r w:rsidRPr="000831B4">
          <w:rPr>
            <w:color w:val="0000FF"/>
            <w:u w:val="single"/>
          </w:rPr>
          <w:t>https://www.portaloswiatowy.pl/wspolpraca-szkoly-z-organami/regulamin-samorzadu-uczniowskiego-9999.html</w:t>
        </w:r>
      </w:hyperlink>
      <w:r w:rsidRPr="000831B4">
        <w:rPr>
          <w:b/>
          <w:bCs/>
        </w:rPr>
        <w:t xml:space="preserve"> </w:t>
      </w:r>
    </w:p>
    <w:p w:rsidR="000831B4" w:rsidRDefault="000831B4" w:rsidP="0048345A">
      <w:pPr>
        <w:pStyle w:val="Bezodstpw"/>
        <w:ind w:left="720"/>
      </w:pPr>
    </w:p>
    <w:sectPr w:rsidR="0008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00"/>
    <w:multiLevelType w:val="hybridMultilevel"/>
    <w:tmpl w:val="FE82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03A"/>
    <w:multiLevelType w:val="hybridMultilevel"/>
    <w:tmpl w:val="F902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5A"/>
    <w:rsid w:val="000831B4"/>
    <w:rsid w:val="0048345A"/>
    <w:rsid w:val="00797468"/>
    <w:rsid w:val="00D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4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48345A"/>
  </w:style>
  <w:style w:type="paragraph" w:styleId="Bezodstpw">
    <w:name w:val="No Spacing"/>
    <w:uiPriority w:val="1"/>
    <w:qFormat/>
    <w:rsid w:val="004834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8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797468"/>
  </w:style>
  <w:style w:type="paragraph" w:styleId="Tekstdymka">
    <w:name w:val="Balloon Text"/>
    <w:basedOn w:val="Normalny"/>
    <w:link w:val="TekstdymkaZnak"/>
    <w:uiPriority w:val="99"/>
    <w:semiHidden/>
    <w:unhideWhenUsed/>
    <w:rsid w:val="0008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4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48345A"/>
  </w:style>
  <w:style w:type="paragraph" w:styleId="Bezodstpw">
    <w:name w:val="No Spacing"/>
    <w:uiPriority w:val="1"/>
    <w:qFormat/>
    <w:rsid w:val="004834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8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797468"/>
  </w:style>
  <w:style w:type="paragraph" w:styleId="Tekstdymka">
    <w:name w:val="Balloon Text"/>
    <w:basedOn w:val="Normalny"/>
    <w:link w:val="TekstdymkaZnak"/>
    <w:uiPriority w:val="99"/>
    <w:semiHidden/>
    <w:unhideWhenUsed/>
    <w:rsid w:val="0008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knews.pl/dlaczego-warto-angazowac-sie-w-samorzadzie-uczniowskim-niezwykle-swieto-ucznio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url=http%3A%2F%2Fwww.sp3.lublin.eu%2Fpl%2FStrona%2CSamorzadUczniowski%2C15.html&amp;psig=AOvVaw3yxKNqY3JMWla1qiUhUcj1&amp;ust=1628929692083000&amp;source=images&amp;cd=vfe&amp;ved=2ahUKEwjihMeOyq3yAhXFtSoKHcqNB2MQr4kDegQIARA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oswiatowy.pl/wspolpraca-szkoly-z-organami/regulamin-samorzadu-uczniowskiego-99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rzad.ceo.org.pl/material/wlaczanie-uczniow-w-dzial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2022-04-04T10:04:00Z</dcterms:created>
  <dcterms:modified xsi:type="dcterms:W3CDTF">2022-04-04T10:30:00Z</dcterms:modified>
</cp:coreProperties>
</file>