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29AA" w14:textId="6A13284F" w:rsidR="006B3B4F" w:rsidRPr="006B7AA2" w:rsidRDefault="00102C05" w:rsidP="008F233D">
      <w:pPr>
        <w:jc w:val="center"/>
        <w:rPr>
          <w:rFonts w:ascii="Arial Narrow" w:hAnsi="Arial Narrow"/>
          <w:sz w:val="28"/>
          <w:szCs w:val="28"/>
          <w:lang w:val="cs-CZ"/>
        </w:rPr>
      </w:pPr>
      <w:r>
        <w:rPr>
          <w:rFonts w:ascii="Arial Narrow" w:hAnsi="Arial Narrow"/>
          <w:sz w:val="28"/>
          <w:szCs w:val="28"/>
          <w:lang w:val="cs-CZ"/>
        </w:rPr>
        <w:t>Měli bychom za návštěvu lékaře platit nebo by dostupnost zdravotní péče měla být bezplatná?</w:t>
      </w:r>
    </w:p>
    <w:p w14:paraId="5B4CC782" w14:textId="72BC9E7B" w:rsidR="006B3B4F" w:rsidRPr="006B7AA2" w:rsidRDefault="008F233D" w:rsidP="008F233D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6B7AA2">
        <w:rPr>
          <w:rFonts w:ascii="Arial Narrow" w:hAnsi="Arial Narrow" w:cs="Arial"/>
          <w:lang w:val="cs-CZ"/>
        </w:rPr>
        <w:t>1.</w:t>
      </w:r>
      <w:r w:rsidR="006E4F14">
        <w:rPr>
          <w:rFonts w:ascii="Arial Narrow" w:hAnsi="Arial Narrow" w:cs="Arial"/>
          <w:lang w:val="cs-CZ"/>
        </w:rPr>
        <w:t>Osnova hodiny</w:t>
      </w:r>
    </w:p>
    <w:p w14:paraId="521DF9F0" w14:textId="104CD7F2" w:rsidR="00E41BC5" w:rsidRPr="006B7AA2" w:rsidRDefault="006E4F14" w:rsidP="00D50E17">
      <w:p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u w:val="single"/>
          <w:lang w:val="cs-CZ"/>
        </w:rPr>
        <w:t>Č</w:t>
      </w:r>
      <w:r w:rsidR="00E41BC5" w:rsidRPr="006B7AA2">
        <w:rPr>
          <w:rFonts w:ascii="Arial Narrow" w:hAnsi="Arial Narrow" w:cs="Arial"/>
          <w:u w:val="single"/>
          <w:lang w:val="cs-CZ"/>
        </w:rPr>
        <w:t>as:</w:t>
      </w:r>
      <w:r w:rsidR="00E41BC5" w:rsidRPr="006B7AA2">
        <w:rPr>
          <w:rFonts w:ascii="Arial Narrow" w:hAnsi="Arial Narrow" w:cs="Arial"/>
          <w:lang w:val="cs-CZ"/>
        </w:rPr>
        <w:t xml:space="preserve"> </w:t>
      </w:r>
      <w:r w:rsidR="00C77A46" w:rsidRPr="006B7AA2">
        <w:rPr>
          <w:rFonts w:ascii="Arial Narrow" w:hAnsi="Arial Narrow" w:cs="Arial"/>
          <w:lang w:val="cs-CZ"/>
        </w:rPr>
        <w:t>45</w:t>
      </w:r>
      <w:r w:rsidR="00E41BC5" w:rsidRPr="006B7AA2">
        <w:rPr>
          <w:rFonts w:ascii="Arial Narrow" w:hAnsi="Arial Narrow" w:cs="Arial"/>
          <w:lang w:val="cs-CZ"/>
        </w:rPr>
        <w:t xml:space="preserve"> min (</w:t>
      </w:r>
      <w:r w:rsidR="00B451A2" w:rsidRPr="006B7AA2">
        <w:rPr>
          <w:rFonts w:ascii="Arial Narrow" w:hAnsi="Arial Narrow" w:cs="Arial"/>
          <w:lang w:val="cs-CZ"/>
        </w:rPr>
        <w:t xml:space="preserve">jedna </w:t>
      </w:r>
      <w:r>
        <w:rPr>
          <w:rFonts w:ascii="Arial Narrow" w:hAnsi="Arial Narrow" w:cs="Arial"/>
          <w:lang w:val="cs-CZ"/>
        </w:rPr>
        <w:t>vyučovací hodina</w:t>
      </w:r>
      <w:r w:rsidR="00E41BC5" w:rsidRPr="006B7AA2">
        <w:rPr>
          <w:rFonts w:ascii="Arial Narrow" w:hAnsi="Arial Narrow" w:cs="Arial"/>
          <w:lang w:val="cs-CZ"/>
        </w:rPr>
        <w:t>)</w:t>
      </w:r>
    </w:p>
    <w:p w14:paraId="70CEFF52" w14:textId="14562DDB" w:rsidR="00E41BC5" w:rsidRPr="006B7AA2" w:rsidRDefault="00E41BC5" w:rsidP="00D50E17">
      <w:pPr>
        <w:jc w:val="both"/>
        <w:rPr>
          <w:rFonts w:ascii="Arial Narrow" w:hAnsi="Arial Narrow" w:cs="Arial"/>
          <w:u w:val="single"/>
          <w:lang w:val="cs-CZ"/>
        </w:rPr>
      </w:pPr>
      <w:r w:rsidRPr="006B7AA2">
        <w:rPr>
          <w:rFonts w:ascii="Arial Narrow" w:hAnsi="Arial Narrow" w:cs="Arial"/>
          <w:u w:val="single"/>
          <w:lang w:val="cs-CZ"/>
        </w:rPr>
        <w:t>Pr</w:t>
      </w:r>
      <w:r w:rsidR="006E4F14">
        <w:rPr>
          <w:rFonts w:ascii="Arial Narrow" w:hAnsi="Arial Narrow" w:cs="Arial"/>
          <w:u w:val="single"/>
          <w:lang w:val="cs-CZ"/>
        </w:rPr>
        <w:t>ůběh hodiny</w:t>
      </w:r>
      <w:r w:rsidRPr="006B7AA2">
        <w:rPr>
          <w:rFonts w:ascii="Arial Narrow" w:hAnsi="Arial Narrow" w:cs="Arial"/>
          <w:u w:val="single"/>
          <w:lang w:val="cs-CZ"/>
        </w:rPr>
        <w:t>:</w:t>
      </w:r>
    </w:p>
    <w:p w14:paraId="0CB98890" w14:textId="77777777" w:rsidR="00102C05" w:rsidRPr="002651EB" w:rsidRDefault="00102C05" w:rsidP="00102C0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Přivítání žáků</w:t>
      </w:r>
      <w:r w:rsidRPr="002651EB">
        <w:rPr>
          <w:rFonts w:ascii="Arial Narrow" w:hAnsi="Arial Narrow" w:cs="Arial"/>
          <w:lang w:val="cs-CZ"/>
        </w:rPr>
        <w:t xml:space="preserve"> – 1 min.</w:t>
      </w:r>
    </w:p>
    <w:p w14:paraId="44B8BF39" w14:textId="77777777" w:rsidR="00102C05" w:rsidRPr="002651EB" w:rsidRDefault="00102C05" w:rsidP="00102C0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Promítnutí videa</w:t>
      </w:r>
      <w:r w:rsidRPr="002651EB">
        <w:rPr>
          <w:rFonts w:ascii="Arial Narrow" w:hAnsi="Arial Narrow" w:cs="Arial"/>
          <w:lang w:val="cs-CZ"/>
        </w:rPr>
        <w:t xml:space="preserve"> – 2 min.</w:t>
      </w:r>
    </w:p>
    <w:p w14:paraId="7E8CCF69" w14:textId="77777777" w:rsidR="00102C05" w:rsidRPr="002651EB" w:rsidRDefault="00102C05" w:rsidP="00102C0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Losování nebo výběr</w:t>
      </w:r>
      <w:r w:rsidRPr="002651EB">
        <w:rPr>
          <w:rFonts w:ascii="Arial Narrow" w:hAnsi="Arial Narrow" w:cs="Arial"/>
          <w:lang w:val="cs-CZ"/>
        </w:rPr>
        <w:t xml:space="preserve"> str</w:t>
      </w:r>
      <w:r>
        <w:rPr>
          <w:rFonts w:ascii="Arial Narrow" w:hAnsi="Arial Narrow" w:cs="Arial"/>
          <w:lang w:val="cs-CZ"/>
        </w:rPr>
        <w:t>a</w:t>
      </w:r>
      <w:r w:rsidRPr="002651EB">
        <w:rPr>
          <w:rFonts w:ascii="Arial Narrow" w:hAnsi="Arial Narrow" w:cs="Arial"/>
          <w:lang w:val="cs-CZ"/>
        </w:rPr>
        <w:t>ny – 2 min.</w:t>
      </w:r>
    </w:p>
    <w:p w14:paraId="7AFDE9F3" w14:textId="77777777" w:rsidR="00102C05" w:rsidRPr="002651EB" w:rsidRDefault="00102C05" w:rsidP="00102C0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/>
          <w:lang w:val="cs-CZ"/>
        </w:rPr>
        <w:t>Příprava na debatu</w:t>
      </w:r>
      <w:r w:rsidRPr="00F24FB3">
        <w:rPr>
          <w:rFonts w:ascii="Arial Narrow" w:hAnsi="Arial Narrow"/>
          <w:lang w:val="cs-CZ"/>
        </w:rPr>
        <w:t xml:space="preserve"> – </w:t>
      </w:r>
      <w:bookmarkStart w:id="0" w:name="_Hlk93781842"/>
      <w:r>
        <w:rPr>
          <w:rFonts w:ascii="Arial Narrow" w:hAnsi="Arial Narrow"/>
          <w:lang w:val="cs-CZ"/>
        </w:rPr>
        <w:t>rozdání návodných otázek týmům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a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umožnění přístupu ke zdrojům na internetu</w:t>
      </w:r>
      <w:bookmarkEnd w:id="0"/>
      <w:r w:rsidRPr="002651EB">
        <w:rPr>
          <w:rFonts w:ascii="Arial Narrow" w:hAnsi="Arial Narrow" w:cs="Arial"/>
          <w:lang w:val="cs-CZ"/>
        </w:rPr>
        <w:t xml:space="preserve"> – 5 min.</w:t>
      </w:r>
    </w:p>
    <w:p w14:paraId="7A050463" w14:textId="77777777" w:rsidR="00102C05" w:rsidRPr="002651EB" w:rsidRDefault="00102C05" w:rsidP="00102C0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Hlavní debata</w:t>
      </w:r>
      <w:r w:rsidRPr="002651EB">
        <w:rPr>
          <w:rFonts w:ascii="Arial Narrow" w:hAnsi="Arial Narrow" w:cs="Arial"/>
          <w:lang w:val="cs-CZ"/>
        </w:rPr>
        <w:t xml:space="preserve"> – 22 min. </w:t>
      </w:r>
    </w:p>
    <w:p w14:paraId="2D864692" w14:textId="77777777" w:rsidR="00102C05" w:rsidRPr="002651EB" w:rsidRDefault="00102C05" w:rsidP="00102C0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Vyhlášení rozhodnutí poroty</w:t>
      </w:r>
      <w:r w:rsidRPr="002651EB">
        <w:rPr>
          <w:rFonts w:ascii="Arial Narrow" w:hAnsi="Arial Narrow" w:cs="Arial"/>
          <w:lang w:val="cs-CZ"/>
        </w:rPr>
        <w:t xml:space="preserve"> – 3 min.</w:t>
      </w:r>
    </w:p>
    <w:p w14:paraId="00FC750D" w14:textId="58AF2D5E" w:rsidR="002E391C" w:rsidRPr="006B7AA2" w:rsidRDefault="00102C05" w:rsidP="00102C0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bookmarkStart w:id="1" w:name="_Hlk93781869"/>
      <w:r>
        <w:rPr>
          <w:rFonts w:ascii="Arial Narrow" w:hAnsi="Arial Narrow"/>
          <w:lang w:val="cs-CZ"/>
        </w:rPr>
        <w:t>Shrnutí debaty učitelem</w:t>
      </w:r>
      <w:r w:rsidRPr="00F24FB3">
        <w:rPr>
          <w:rFonts w:ascii="Arial Narrow" w:hAnsi="Arial Narrow"/>
          <w:lang w:val="cs-CZ"/>
        </w:rPr>
        <w:t xml:space="preserve">, </w:t>
      </w:r>
      <w:r>
        <w:rPr>
          <w:rFonts w:ascii="Arial Narrow" w:hAnsi="Arial Narrow"/>
          <w:lang w:val="cs-CZ"/>
        </w:rPr>
        <w:t>poukázání na její silné stránky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Udělení známek nejaktivnějším žákům</w:t>
      </w:r>
      <w:bookmarkEnd w:id="1"/>
      <w:r w:rsidRPr="0028052F">
        <w:rPr>
          <w:rFonts w:ascii="Arial Narrow" w:hAnsi="Arial Narrow" w:cs="Arial"/>
          <w:lang w:val="cs-CZ"/>
        </w:rPr>
        <w:t xml:space="preserve"> – 10 mi</w:t>
      </w:r>
      <w:r>
        <w:rPr>
          <w:rFonts w:ascii="Arial Narrow" w:hAnsi="Arial Narrow" w:cs="Arial"/>
          <w:lang w:val="cs-CZ"/>
        </w:rPr>
        <w:t>n</w:t>
      </w:r>
      <w:r w:rsidR="002E391C" w:rsidRPr="006B7AA2">
        <w:rPr>
          <w:rFonts w:ascii="Arial Narrow" w:hAnsi="Arial Narrow" w:cs="Arial"/>
          <w:lang w:val="cs-CZ"/>
        </w:rPr>
        <w:t>.</w:t>
      </w:r>
    </w:p>
    <w:p w14:paraId="58476CC9" w14:textId="6571BD1E" w:rsidR="004F6C5B" w:rsidRPr="006B7AA2" w:rsidRDefault="00102C05" w:rsidP="00D50E17">
      <w:pPr>
        <w:ind w:left="426"/>
        <w:jc w:val="both"/>
        <w:rPr>
          <w:rFonts w:ascii="Arial Narrow" w:hAnsi="Arial Narrow"/>
          <w:lang w:val="cs-CZ"/>
        </w:rPr>
      </w:pPr>
      <w:bookmarkStart w:id="2" w:name="_Hlk93781896"/>
      <w:r>
        <w:rPr>
          <w:rFonts w:ascii="Arial Narrow" w:hAnsi="Arial Narrow"/>
          <w:lang w:val="cs-CZ"/>
        </w:rPr>
        <w:t>Pokyny a návody v rozsahu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provedení</w:t>
      </w:r>
      <w:r w:rsidRPr="00F24FB3">
        <w:rPr>
          <w:rFonts w:ascii="Arial Narrow" w:hAnsi="Arial Narrow"/>
          <w:lang w:val="cs-CZ"/>
        </w:rPr>
        <w:t xml:space="preserve"> debaty </w:t>
      </w:r>
      <w:r>
        <w:rPr>
          <w:rFonts w:ascii="Arial Narrow" w:hAnsi="Arial Narrow"/>
          <w:lang w:val="cs-CZ"/>
        </w:rPr>
        <w:t>v didaktickém procesu se nacházejí v</w:t>
      </w:r>
      <w:r w:rsidRPr="00F24FB3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bookmarkEnd w:id="2"/>
      <w:r w:rsidR="004F6C5B" w:rsidRPr="006B7AA2">
        <w:rPr>
          <w:rFonts w:ascii="Arial Narrow" w:hAnsi="Arial Narrow"/>
          <w:lang w:val="cs-CZ"/>
        </w:rPr>
        <w:t xml:space="preserve">. </w:t>
      </w:r>
    </w:p>
    <w:p w14:paraId="0FC14A53" w14:textId="63424C78" w:rsidR="006B3B4F" w:rsidRPr="006B7AA2" w:rsidRDefault="008F233D" w:rsidP="008F233D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6B7AA2">
        <w:rPr>
          <w:rFonts w:ascii="Arial Narrow" w:hAnsi="Arial Narrow" w:cs="Arial"/>
          <w:lang w:val="cs-CZ"/>
        </w:rPr>
        <w:t>2.</w:t>
      </w:r>
      <w:r w:rsidR="00102C05">
        <w:rPr>
          <w:rFonts w:ascii="Arial Narrow" w:hAnsi="Arial Narrow" w:cs="Arial"/>
          <w:lang w:val="cs-CZ"/>
        </w:rPr>
        <w:t>Seznam otázek pro žáky</w:t>
      </w:r>
      <w:r w:rsidR="00FF2CA1" w:rsidRPr="006B7AA2">
        <w:rPr>
          <w:rFonts w:ascii="Arial Narrow" w:hAnsi="Arial Narrow" w:cs="Arial"/>
          <w:lang w:val="cs-CZ"/>
        </w:rPr>
        <w:t>.</w:t>
      </w:r>
    </w:p>
    <w:p w14:paraId="68100ABE" w14:textId="712A78CA" w:rsidR="00FF2CA1" w:rsidRPr="006B7AA2" w:rsidRDefault="00102C05" w:rsidP="00D50E17">
      <w:pPr>
        <w:pStyle w:val="Odstavecseseznamem"/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/>
          <w:lang w:val="cs-CZ"/>
        </w:rPr>
        <w:t>Učitel by měl otázky žákům rozdat</w:t>
      </w:r>
      <w:r w:rsidRPr="00F24FB3">
        <w:rPr>
          <w:rFonts w:ascii="Arial Narrow" w:hAnsi="Arial Narrow"/>
          <w:lang w:val="cs-CZ"/>
        </w:rPr>
        <w:t xml:space="preserve"> na etap</w:t>
      </w:r>
      <w:r>
        <w:rPr>
          <w:rFonts w:ascii="Arial Narrow" w:hAnsi="Arial Narrow"/>
          <w:lang w:val="cs-CZ"/>
        </w:rPr>
        <w:t>ě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přípravy na</w:t>
      </w:r>
      <w:r w:rsidRPr="00F24FB3">
        <w:rPr>
          <w:rFonts w:ascii="Arial Narrow" w:hAnsi="Arial Narrow"/>
          <w:lang w:val="cs-CZ"/>
        </w:rPr>
        <w:t xml:space="preserve"> debat</w:t>
      </w:r>
      <w:r>
        <w:rPr>
          <w:rFonts w:ascii="Arial Narrow" w:hAnsi="Arial Narrow"/>
          <w:lang w:val="cs-CZ"/>
        </w:rPr>
        <w:t>u</w:t>
      </w:r>
      <w:r w:rsidR="00EF6C49" w:rsidRPr="006B7AA2">
        <w:rPr>
          <w:rFonts w:ascii="Arial Narrow" w:hAnsi="Arial Narrow" w:cs="Arial"/>
          <w:lang w:val="cs-CZ"/>
        </w:rPr>
        <w:t xml:space="preserve">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92"/>
        <w:gridCol w:w="4276"/>
      </w:tblGrid>
      <w:tr w:rsidR="00C46C37" w:rsidRPr="006B7AA2" w14:paraId="4C62F793" w14:textId="77777777" w:rsidTr="00FF2CA1">
        <w:tc>
          <w:tcPr>
            <w:tcW w:w="4531" w:type="dxa"/>
          </w:tcPr>
          <w:p w14:paraId="755BFA27" w14:textId="725578CA" w:rsidR="00FF2CA1" w:rsidRPr="006B7AA2" w:rsidRDefault="00102C05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>
              <w:rPr>
                <w:rFonts w:ascii="Arial Narrow" w:hAnsi="Arial Narrow" w:cs="Arial"/>
                <w:b/>
                <w:bCs/>
                <w:lang w:val="cs-CZ"/>
              </w:rPr>
              <w:t>Otázky pro příznivce</w:t>
            </w:r>
            <w:r w:rsidR="00847CF8"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placené zdravotní péče</w:t>
            </w:r>
            <w:r w:rsidR="00847CF8"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E95BFA"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</w:p>
        </w:tc>
        <w:tc>
          <w:tcPr>
            <w:tcW w:w="4531" w:type="dxa"/>
          </w:tcPr>
          <w:p w14:paraId="64989397" w14:textId="60FDB453" w:rsidR="00FF2CA1" w:rsidRPr="006B7AA2" w:rsidRDefault="004D22E3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>
              <w:rPr>
                <w:rFonts w:ascii="Arial Narrow" w:hAnsi="Arial Narrow" w:cs="Arial"/>
                <w:b/>
                <w:bCs/>
                <w:lang w:val="cs-CZ"/>
              </w:rPr>
              <w:t>Otázky pro odpůrce</w:t>
            </w:r>
            <w:r w:rsidR="00FD12CA"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placené zdravotní péče</w:t>
            </w:r>
            <w:r w:rsidR="00FD12CA"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  </w:t>
            </w:r>
          </w:p>
        </w:tc>
      </w:tr>
      <w:tr w:rsidR="00C46C37" w:rsidRPr="006B7AA2" w14:paraId="35302F49" w14:textId="77777777" w:rsidTr="00FF2CA1">
        <w:tc>
          <w:tcPr>
            <w:tcW w:w="4531" w:type="dxa"/>
          </w:tcPr>
          <w:p w14:paraId="0F2F4EA1" w14:textId="22A9CA94" w:rsidR="00743A85" w:rsidRPr="006B7AA2" w:rsidRDefault="00743A85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791B42">
              <w:rPr>
                <w:rFonts w:ascii="Arial Narrow" w:hAnsi="Arial Narrow" w:cs="Arial"/>
                <w:lang w:val="cs-CZ"/>
              </w:rPr>
              <w:t>Je současný</w:t>
            </w:r>
            <w:r w:rsidR="002424FE" w:rsidRPr="006B7AA2">
              <w:rPr>
                <w:rFonts w:ascii="Arial Narrow" w:hAnsi="Arial Narrow" w:cs="Arial"/>
                <w:lang w:val="cs-CZ"/>
              </w:rPr>
              <w:t xml:space="preserve"> syst</w:t>
            </w:r>
            <w:r w:rsidR="00791B42">
              <w:rPr>
                <w:rFonts w:ascii="Arial Narrow" w:hAnsi="Arial Narrow" w:cs="Arial"/>
                <w:lang w:val="cs-CZ"/>
              </w:rPr>
              <w:t>é</w:t>
            </w:r>
            <w:r w:rsidR="002424FE" w:rsidRPr="006B7AA2">
              <w:rPr>
                <w:rFonts w:ascii="Arial Narrow" w:hAnsi="Arial Narrow" w:cs="Arial"/>
                <w:lang w:val="cs-CZ"/>
              </w:rPr>
              <w:t xml:space="preserve">m </w:t>
            </w:r>
            <w:r w:rsidR="00791B42">
              <w:rPr>
                <w:rFonts w:ascii="Arial Narrow" w:hAnsi="Arial Narrow" w:cs="Arial"/>
                <w:lang w:val="cs-CZ"/>
              </w:rPr>
              <w:t>zdravotní péče efektivní a funkční?</w:t>
            </w:r>
            <w:r w:rsidR="002424FE" w:rsidRPr="006B7AA2">
              <w:rPr>
                <w:rFonts w:ascii="Arial Narrow" w:hAnsi="Arial Narrow" w:cs="Arial"/>
                <w:lang w:val="cs-CZ"/>
              </w:rPr>
              <w:t xml:space="preserve">  </w:t>
            </w:r>
          </w:p>
          <w:p w14:paraId="201A2FA1" w14:textId="581115B3" w:rsidR="002424FE" w:rsidRPr="006B7AA2" w:rsidRDefault="00A976D0" w:rsidP="00FC658C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Je rychlá dostupnost odborníků v systému bezplatné zdravotní péče zajištěna pro všechny? Zjistěte na internetu, jak dlouho je nutno v současnosti čekat na návštěvu u specializovaného lékaře hrazenou ze zdravotního pojištění. </w:t>
            </w:r>
          </w:p>
          <w:p w14:paraId="36469C72" w14:textId="0F00B81F" w:rsidR="002424FE" w:rsidRPr="006B7AA2" w:rsidRDefault="001C531C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Pokud v současnosti chceme rychle navštívit lékaře</w:t>
            </w:r>
            <w:r w:rsidR="00445BA6">
              <w:rPr>
                <w:rFonts w:ascii="Arial Narrow" w:hAnsi="Arial Narrow" w:cs="Arial"/>
                <w:lang w:val="cs-CZ"/>
              </w:rPr>
              <w:t>, musíme k němu jít soukromě? Pokud ano, jaký je smysl v udržování stávajícího systému?</w:t>
            </w:r>
            <w:r w:rsidR="002424FE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2CD1C808" w14:textId="4B450D8F" w:rsidR="002424FE" w:rsidRPr="006B7AA2" w:rsidRDefault="00445BA6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Stimuluje volný trh rivalitu mezi konkurenčními subjekty, čímž ovlivňuje zlepšení kvality služeb?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666016F4" w14:textId="5E420522" w:rsidR="003949FD" w:rsidRPr="006B7AA2" w:rsidRDefault="007661A8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Fungují v současné době soukromá zdravotní pojištění, které využívá část společnosti? </w:t>
            </w:r>
          </w:p>
          <w:p w14:paraId="68740337" w14:textId="27415619" w:rsidR="002424FE" w:rsidRPr="006B7AA2" w:rsidRDefault="003F1A84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Nepřichází část lidí k lékaři bez opodstatněného důvodu? Jsou všechna přivolání záchranné služby opodstatněná? Stává se, že </w:t>
            </w:r>
            <w:r w:rsidR="00812C82" w:rsidRPr="006B7AA2">
              <w:rPr>
                <w:rFonts w:ascii="Arial Narrow" w:hAnsi="Arial Narrow" w:cs="Arial"/>
                <w:lang w:val="cs-CZ"/>
              </w:rPr>
              <w:t xml:space="preserve">na </w:t>
            </w:r>
            <w:r>
              <w:rPr>
                <w:rFonts w:ascii="Arial Narrow" w:hAnsi="Arial Narrow" w:cs="Arial"/>
                <w:lang w:val="cs-CZ"/>
              </w:rPr>
              <w:t xml:space="preserve">pohotovosti nebo urgentní příjmy přijíždějí pacienti pod vlivem alkoholu, </w:t>
            </w:r>
            <w:r w:rsidR="004977AA">
              <w:rPr>
                <w:rFonts w:ascii="Arial Narrow" w:hAnsi="Arial Narrow" w:cs="Arial"/>
                <w:lang w:val="cs-CZ"/>
              </w:rPr>
              <w:t>nadměrně pijící alkohol nebo užívající jiné omamné látky, kteří v důsledku své nezodpovědnosti finančně zatěžují systém zdravotní péče? Nevynutí zavedení alespoň symbolických poplatků racionálnější chování pacientů v tomto rozsahu?</w:t>
            </w:r>
          </w:p>
          <w:p w14:paraId="24E8583E" w14:textId="3EA72FCB" w:rsidR="00C5227C" w:rsidRPr="006B7AA2" w:rsidRDefault="00DF161C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Stává se, že</w:t>
            </w:r>
            <w:r w:rsidR="00563563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073CA1">
              <w:rPr>
                <w:rFonts w:ascii="Arial Narrow" w:hAnsi="Arial Narrow" w:cs="Arial"/>
                <w:lang w:val="cs-CZ"/>
              </w:rPr>
              <w:t xml:space="preserve">ve veřejném zdravotnickém středisku není možné bezplatně navštívit odborného lékaře, avšak je to možné za poplatek? Má tak smysl udržovat stávající </w:t>
            </w:r>
            <w:r w:rsidR="00073CA1">
              <w:rPr>
                <w:rFonts w:ascii="Arial Narrow" w:hAnsi="Arial Narrow" w:cs="Arial"/>
                <w:lang w:val="cs-CZ"/>
              </w:rPr>
              <w:lastRenderedPageBreak/>
              <w:t>systém veřejné zdravotní péče, když je neefektivní?</w:t>
            </w:r>
            <w:r w:rsidR="00563563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2B631B7E" w14:textId="6D04EFB5" w:rsidR="00563563" w:rsidRPr="006B7AA2" w:rsidRDefault="00060802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Pokud je něco zdarma, splňuje </w:t>
            </w:r>
            <w:r w:rsidR="00733AAC">
              <w:rPr>
                <w:rFonts w:ascii="Arial Narrow" w:hAnsi="Arial Narrow" w:cs="Arial"/>
                <w:lang w:val="cs-CZ"/>
              </w:rPr>
              <w:t xml:space="preserve">to </w:t>
            </w:r>
            <w:r>
              <w:rPr>
                <w:rFonts w:ascii="Arial Narrow" w:hAnsi="Arial Narrow" w:cs="Arial"/>
                <w:lang w:val="cs-CZ"/>
              </w:rPr>
              <w:t xml:space="preserve">vysoké kvalitativní standardy? </w:t>
            </w:r>
          </w:p>
          <w:p w14:paraId="12026799" w14:textId="583CD18B" w:rsidR="00563563" w:rsidRPr="006B7AA2" w:rsidRDefault="008B1FBD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Fungují soukromá zdravotnická zařízení lépe nebo hůře nežli veřejná? </w:t>
            </w:r>
          </w:p>
          <w:p w14:paraId="0BDF02AD" w14:textId="0052225C" w:rsidR="00812C82" w:rsidRPr="006B7AA2" w:rsidRDefault="00A451AC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Je v soukromých zdravotnických zařízeních a klinikách vyšší standard obsluhy pacientů? Snaží se tato střediska získat dobrou pověst a pacienty? </w:t>
            </w:r>
          </w:p>
          <w:p w14:paraId="23C39045" w14:textId="5A0A6DCF" w:rsidR="008667B0" w:rsidRPr="006B7AA2" w:rsidRDefault="00CB3D4F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Může systém veřejné zdravotní péče způsobovat, že lidé nebudou přijímat zodpovědnost za své zdraví a život? </w:t>
            </w:r>
          </w:p>
          <w:p w14:paraId="461220D9" w14:textId="57FE7B12" w:rsidR="008667B0" w:rsidRPr="006B7AA2" w:rsidRDefault="00220714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Slyšeli jste</w:t>
            </w:r>
            <w:r w:rsidR="004F1EE3" w:rsidRPr="006B7AA2">
              <w:rPr>
                <w:rFonts w:ascii="Arial Narrow" w:hAnsi="Arial Narrow" w:cs="Arial"/>
                <w:lang w:val="cs-CZ"/>
              </w:rPr>
              <w:t xml:space="preserve"> o zad</w:t>
            </w:r>
            <w:r>
              <w:rPr>
                <w:rFonts w:ascii="Arial Narrow" w:hAnsi="Arial Narrow" w:cs="Arial"/>
                <w:lang w:val="cs-CZ"/>
              </w:rPr>
              <w:t xml:space="preserve">lužených veřejných zdravotnických zařízeních? Proč máme udržovat špatně řízené a nehospodárné subjekty? </w:t>
            </w:r>
          </w:p>
          <w:p w14:paraId="0C04A1C8" w14:textId="19B5EAD8" w:rsidR="004F1EE3" w:rsidRPr="006B7AA2" w:rsidRDefault="005C131B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Jsou všichni zaměstnanci ve zdravotnictví spokojeni se svými výdělky? </w:t>
            </w:r>
          </w:p>
          <w:p w14:paraId="0BC09594" w14:textId="57C1C0BC" w:rsidR="00490B65" w:rsidRPr="006B7AA2" w:rsidRDefault="00220714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Setkali jste se s tiskovými zprávami o tom, že veřejnému zdravotnictví chybějí finanční prostředky? </w:t>
            </w:r>
          </w:p>
        </w:tc>
        <w:tc>
          <w:tcPr>
            <w:tcW w:w="4531" w:type="dxa"/>
          </w:tcPr>
          <w:p w14:paraId="57503062" w14:textId="30B3047E" w:rsidR="0016333B" w:rsidRPr="006B7AA2" w:rsidRDefault="00054D99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lastRenderedPageBreak/>
              <w:t xml:space="preserve">Měli by být lidé, kteří nemají peníze na léčbu, odsouzeni k smrti nebo </w:t>
            </w:r>
            <w:r w:rsidR="00E15BCF">
              <w:rPr>
                <w:rFonts w:ascii="Arial Narrow" w:hAnsi="Arial Narrow" w:cs="Arial"/>
                <w:lang w:val="cs-CZ"/>
              </w:rPr>
              <w:t>přežívání</w:t>
            </w:r>
            <w:r>
              <w:rPr>
                <w:rFonts w:ascii="Arial Narrow" w:hAnsi="Arial Narrow" w:cs="Arial"/>
                <w:lang w:val="cs-CZ"/>
              </w:rPr>
              <w:t xml:space="preserve">? Mají chudí lidé právo na zdravotní péči? </w:t>
            </w:r>
          </w:p>
          <w:p w14:paraId="1D4E5BEA" w14:textId="6A8B50C0" w:rsidR="00ED5AC6" w:rsidRPr="006B7AA2" w:rsidRDefault="00E15BCF" w:rsidP="00073DDC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Existují chronická onemocnění vyžadující stálé náklady na léčbu, které často pře</w:t>
            </w:r>
            <w:r w:rsidR="007252A4">
              <w:rPr>
                <w:rFonts w:ascii="Arial Narrow" w:hAnsi="Arial Narrow" w:cs="Arial"/>
                <w:lang w:val="cs-CZ"/>
              </w:rPr>
              <w:t>vyš</w:t>
            </w:r>
            <w:r>
              <w:rPr>
                <w:rFonts w:ascii="Arial Narrow" w:hAnsi="Arial Narrow" w:cs="Arial"/>
                <w:lang w:val="cs-CZ"/>
              </w:rPr>
              <w:t>ují výši výdělků průměrného občana?</w:t>
            </w:r>
            <w:r w:rsidR="00073DDC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01B98846" w14:textId="653B0E3E" w:rsidR="00073DDC" w:rsidRPr="006B7AA2" w:rsidRDefault="002F0DB1" w:rsidP="00073DDC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Měli by být mladí lidé</w:t>
            </w:r>
            <w:r w:rsidR="00073DDC" w:rsidRPr="006B7AA2">
              <w:rPr>
                <w:rFonts w:ascii="Arial Narrow" w:hAnsi="Arial Narrow" w:cs="Arial"/>
                <w:lang w:val="cs-CZ"/>
              </w:rPr>
              <w:t>, k</w:t>
            </w:r>
            <w:r>
              <w:rPr>
                <w:rFonts w:ascii="Arial Narrow" w:hAnsi="Arial Narrow" w:cs="Arial"/>
                <w:lang w:val="cs-CZ"/>
              </w:rPr>
              <w:t>teří ještě neshromáždili úspory, zbaveni možnosti léčby?</w:t>
            </w:r>
            <w:r w:rsidR="00073DDC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64A561CB" w14:textId="165C9C80" w:rsidR="00FD12CA" w:rsidRPr="006B7AA2" w:rsidRDefault="002F0DB1" w:rsidP="00FD12CA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Jaké jsou náklady na léčbu těžkých onemocnění? Jsou to částky, které průměrný občan nemůže nashromáždit? Slyšeli jste o tom, že někdo na léčbu potřebuje stovky tisíc nebo dokonce milionů eur?</w:t>
            </w:r>
            <w:r w:rsidR="00FD12CA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55958B13" w14:textId="64BF51BD" w:rsidR="00FD12CA" w:rsidRPr="006B7AA2" w:rsidRDefault="009B096A" w:rsidP="00FD12CA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Viděli jste někdy ve filmech nebo seriálech</w:t>
            </w:r>
            <w:r w:rsidR="00AE007F" w:rsidRPr="006B7AA2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ž</w:t>
            </w:r>
            <w:r w:rsidR="00AE007F" w:rsidRPr="006B7AA2">
              <w:rPr>
                <w:rFonts w:ascii="Arial Narrow" w:hAnsi="Arial Narrow" w:cs="Arial"/>
                <w:lang w:val="cs-CZ"/>
              </w:rPr>
              <w:t xml:space="preserve">e </w:t>
            </w:r>
            <w:r>
              <w:rPr>
                <w:rFonts w:ascii="Arial Narrow" w:hAnsi="Arial Narrow" w:cs="Arial"/>
                <w:lang w:val="cs-CZ"/>
              </w:rPr>
              <w:t>někdo neměl</w:t>
            </w:r>
            <w:r w:rsidR="00AE007F" w:rsidRPr="006B7AA2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soukromé pojištění a nemohl být léčen, a proto byl odsouzen k smrti? </w:t>
            </w:r>
          </w:p>
          <w:p w14:paraId="45217B95" w14:textId="563B8345" w:rsidR="00AE007F" w:rsidRPr="006B7AA2" w:rsidRDefault="001E3A5B" w:rsidP="00FD12CA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Umožňuje dnešní rozvoj civilizace to, abychom zajistili zdravotní péči všem? </w:t>
            </w:r>
          </w:p>
          <w:p w14:paraId="3F03B344" w14:textId="0228BE61" w:rsidR="00AE007F" w:rsidRPr="006B7AA2" w:rsidRDefault="00D270F7" w:rsidP="00FD12CA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Je mírou vyspělosti společnosti to, jak pečuje o nejslabší osoby v dané zemi?</w:t>
            </w:r>
            <w:r w:rsidR="00AE007F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109B8E40" w14:textId="58C454A0" w:rsidR="00A00554" w:rsidRPr="006B7AA2" w:rsidRDefault="00C47DBB" w:rsidP="00FD12CA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Existují ve společnosti lidé v pracovní neschopnosti? Jak by si měli vydělat na placené léčení? </w:t>
            </w:r>
          </w:p>
          <w:p w14:paraId="4F9BD6DB" w14:textId="7D448F44" w:rsidR="00A00554" w:rsidRPr="006B7AA2" w:rsidRDefault="00D95652" w:rsidP="00FD12CA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Existují na světě vzácná onemocnění</w:t>
            </w:r>
            <w:r w:rsidR="00A00554" w:rsidRPr="006B7AA2">
              <w:rPr>
                <w:rFonts w:ascii="Arial Narrow" w:hAnsi="Arial Narrow" w:cs="Arial"/>
                <w:lang w:val="cs-CZ"/>
              </w:rPr>
              <w:t>, kt</w:t>
            </w:r>
            <w:r>
              <w:rPr>
                <w:rFonts w:ascii="Arial Narrow" w:hAnsi="Arial Narrow" w:cs="Arial"/>
                <w:lang w:val="cs-CZ"/>
              </w:rPr>
              <w:t>erá</w:t>
            </w:r>
            <w:r w:rsidR="00A00554" w:rsidRPr="006B7AA2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se nevyplácí léčit</w:t>
            </w:r>
            <w:r w:rsidR="00A00554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937963">
              <w:rPr>
                <w:rFonts w:ascii="Arial Narrow" w:hAnsi="Arial Narrow" w:cs="Arial"/>
                <w:lang w:val="cs-CZ"/>
              </w:rPr>
              <w:t>za tržních podmínek</w:t>
            </w:r>
            <w:r w:rsidR="00A00554" w:rsidRPr="006B7AA2">
              <w:rPr>
                <w:rFonts w:ascii="Arial Narrow" w:hAnsi="Arial Narrow" w:cs="Arial"/>
                <w:lang w:val="cs-CZ"/>
              </w:rPr>
              <w:t xml:space="preserve">, </w:t>
            </w:r>
            <w:r w:rsidR="00937963">
              <w:rPr>
                <w:rFonts w:ascii="Arial Narrow" w:hAnsi="Arial Narrow" w:cs="Arial"/>
                <w:lang w:val="cs-CZ"/>
              </w:rPr>
              <w:t>jelikož</w:t>
            </w:r>
            <w:r w:rsidR="00A00554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937963">
              <w:rPr>
                <w:rFonts w:ascii="Arial Narrow" w:hAnsi="Arial Narrow" w:cs="Arial"/>
                <w:lang w:val="cs-CZ"/>
              </w:rPr>
              <w:t>se vyskytují velmi sporadicky a často vyžadují odpovídající lékařské znalosti a zkušenosti?</w:t>
            </w:r>
            <w:r w:rsidR="00A00554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937963">
              <w:rPr>
                <w:rFonts w:ascii="Arial Narrow" w:hAnsi="Arial Narrow" w:cs="Arial"/>
                <w:lang w:val="cs-CZ"/>
              </w:rPr>
              <w:t xml:space="preserve">Mohou být taková onemocnění léčená díky veřejnému financování zdravotní péče? </w:t>
            </w:r>
          </w:p>
          <w:p w14:paraId="1F0F27FD" w14:textId="5FC388C3" w:rsidR="00A00554" w:rsidRPr="006B7AA2" w:rsidRDefault="00491CE1" w:rsidP="00FD12CA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lastRenderedPageBreak/>
              <w:t xml:space="preserve">Jsou díky veřejným finančním prostředkům financována výzkumná střediska experimentální léčby umožňující vývoj medicíny? </w:t>
            </w:r>
          </w:p>
          <w:p w14:paraId="0F9090F5" w14:textId="20D851DB" w:rsidR="00A00554" w:rsidRPr="006B7AA2" w:rsidRDefault="00491CE1" w:rsidP="00FD12CA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Existují kromě zdravotnictví ještě nějaké jiné veřejné služby, které občané mohou využívat? </w:t>
            </w:r>
            <w:r w:rsidR="00F33A4B">
              <w:rPr>
                <w:rFonts w:ascii="Arial Narrow" w:hAnsi="Arial Narrow" w:cs="Arial"/>
                <w:lang w:val="cs-CZ"/>
              </w:rPr>
              <w:t xml:space="preserve">Pokud jsou jiné veřejné služby financovány z rozpočtu, mělo by to platit i pro zdravotnictví? </w:t>
            </w:r>
          </w:p>
          <w:p w14:paraId="7636F3B4" w14:textId="33BF6ACA" w:rsidR="00E11BC8" w:rsidRPr="006B7AA2" w:rsidRDefault="00C46C37" w:rsidP="00695B2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Fungují zdravotnická zařízení v řídce osídlených oblastech díky veřejnému financování zdravotnictví? </w:t>
            </w:r>
            <w:r w:rsidR="004607FB">
              <w:rPr>
                <w:rFonts w:ascii="Arial Narrow" w:hAnsi="Arial Narrow" w:cs="Arial"/>
                <w:lang w:val="cs-CZ"/>
              </w:rPr>
              <w:t xml:space="preserve">Zaslouží si lidé ve venkovských řídce osídlených oblastech přístup ke zdravotní péči? </w:t>
            </w:r>
          </w:p>
        </w:tc>
      </w:tr>
    </w:tbl>
    <w:p w14:paraId="79843B83" w14:textId="77777777" w:rsidR="00FF2CA1" w:rsidRPr="006B7AA2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2C3A9D35" w14:textId="77777777" w:rsidR="002E391C" w:rsidRPr="006B7AA2" w:rsidRDefault="002E391C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41CD7089" w14:textId="56A3A4BD" w:rsidR="00CB0477" w:rsidRPr="006B7AA2" w:rsidRDefault="008F233D" w:rsidP="008F233D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6B7AA2">
        <w:rPr>
          <w:rFonts w:ascii="Arial Narrow" w:hAnsi="Arial Narrow" w:cs="Arial"/>
          <w:lang w:val="cs-CZ"/>
        </w:rPr>
        <w:t>3.</w:t>
      </w:r>
      <w:r w:rsidR="004D22E3">
        <w:rPr>
          <w:rFonts w:ascii="Arial Narrow" w:hAnsi="Arial Narrow" w:cs="Arial"/>
          <w:lang w:val="cs-CZ"/>
        </w:rPr>
        <w:t>Obsah pro učitele</w:t>
      </w:r>
    </w:p>
    <w:p w14:paraId="13F65D6F" w14:textId="2B5B8B83" w:rsidR="00E114D6" w:rsidRPr="006B7AA2" w:rsidRDefault="004D22E3" w:rsidP="00E114D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Vybrané</w:t>
      </w:r>
      <w:r w:rsidRPr="00F24FB3">
        <w:rPr>
          <w:rFonts w:ascii="Arial Narrow" w:hAnsi="Arial Narrow"/>
          <w:lang w:val="cs-CZ"/>
        </w:rPr>
        <w:t xml:space="preserve"> argumenty, </w:t>
      </w:r>
      <w:r>
        <w:rPr>
          <w:rFonts w:ascii="Arial Narrow" w:hAnsi="Arial Narrow"/>
          <w:lang w:val="cs-CZ"/>
        </w:rPr>
        <w:t>které mohou být použity v debatě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Případné předání</w:t>
      </w:r>
      <w:r w:rsidRPr="00F24FB3">
        <w:rPr>
          <w:rFonts w:ascii="Arial Narrow" w:hAnsi="Arial Narrow"/>
          <w:lang w:val="cs-CZ"/>
        </w:rPr>
        <w:t xml:space="preserve"> argumentac</w:t>
      </w:r>
      <w:r>
        <w:rPr>
          <w:rFonts w:ascii="Arial Narrow" w:hAnsi="Arial Narrow"/>
          <w:lang w:val="cs-CZ"/>
        </w:rPr>
        <w:t>e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žáků</w:t>
      </w:r>
      <w:r w:rsidRPr="00F24FB3">
        <w:rPr>
          <w:rFonts w:ascii="Arial Narrow" w:hAnsi="Arial Narrow"/>
          <w:lang w:val="cs-CZ"/>
        </w:rPr>
        <w:t xml:space="preserve">m </w:t>
      </w:r>
      <w:r>
        <w:rPr>
          <w:rFonts w:ascii="Arial Narrow" w:hAnsi="Arial Narrow"/>
          <w:lang w:val="cs-CZ"/>
        </w:rPr>
        <w:t>by mělo proběhnout na základě pravidel,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které byly vysvětleny v</w:t>
      </w:r>
      <w:r w:rsidRPr="002651EB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r w:rsidR="00E114D6" w:rsidRPr="006B7AA2">
        <w:rPr>
          <w:rFonts w:ascii="Arial Narrow" w:hAnsi="Arial Narrow"/>
          <w:lang w:val="cs-CZ"/>
        </w:rPr>
        <w:t>.</w:t>
      </w:r>
    </w:p>
    <w:tbl>
      <w:tblPr>
        <w:tblStyle w:val="Mkatabulky"/>
        <w:tblW w:w="8773" w:type="dxa"/>
        <w:tblInd w:w="720" w:type="dxa"/>
        <w:tblLook w:val="04A0" w:firstRow="1" w:lastRow="0" w:firstColumn="1" w:lastColumn="0" w:noHBand="0" w:noVBand="1"/>
      </w:tblPr>
      <w:tblGrid>
        <w:gridCol w:w="4204"/>
        <w:gridCol w:w="4569"/>
      </w:tblGrid>
      <w:tr w:rsidR="00FF2CA1" w:rsidRPr="006B7AA2" w14:paraId="0DF186CE" w14:textId="77777777" w:rsidTr="00E51F00">
        <w:tc>
          <w:tcPr>
            <w:tcW w:w="4204" w:type="dxa"/>
          </w:tcPr>
          <w:p w14:paraId="12546A6C" w14:textId="222FF2C1" w:rsidR="00FF2CA1" w:rsidRPr="006B7AA2" w:rsidRDefault="00FF2CA1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6B7AA2">
              <w:rPr>
                <w:rFonts w:ascii="Arial Narrow" w:hAnsi="Arial Narrow" w:cs="Arial"/>
                <w:b/>
                <w:bCs/>
                <w:lang w:val="cs-CZ"/>
              </w:rPr>
              <w:t>Argumenty</w:t>
            </w:r>
            <w:r w:rsidR="008A1C84"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4D22E3">
              <w:rPr>
                <w:rFonts w:ascii="Arial Narrow" w:hAnsi="Arial Narrow" w:cs="Arial"/>
                <w:b/>
                <w:bCs/>
                <w:lang w:val="cs-CZ"/>
              </w:rPr>
              <w:t>pro příznivce</w:t>
            </w:r>
            <w:r w:rsidR="004D22E3"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4D22E3">
              <w:rPr>
                <w:rFonts w:ascii="Arial Narrow" w:hAnsi="Arial Narrow" w:cs="Arial"/>
                <w:b/>
                <w:bCs/>
                <w:lang w:val="cs-CZ"/>
              </w:rPr>
              <w:t>placené zdravotní péče</w:t>
            </w:r>
            <w:r w:rsidR="004D22E3"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  </w:t>
            </w:r>
          </w:p>
        </w:tc>
        <w:tc>
          <w:tcPr>
            <w:tcW w:w="4569" w:type="dxa"/>
          </w:tcPr>
          <w:p w14:paraId="4B837A24" w14:textId="56DE105D" w:rsidR="00FF2CA1" w:rsidRPr="006B7AA2" w:rsidRDefault="008A1C84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Argumenty </w:t>
            </w:r>
            <w:r w:rsidR="004D22E3">
              <w:rPr>
                <w:rFonts w:ascii="Arial Narrow" w:hAnsi="Arial Narrow" w:cs="Arial"/>
                <w:b/>
                <w:bCs/>
                <w:lang w:val="cs-CZ"/>
              </w:rPr>
              <w:t>pro odpůrce</w:t>
            </w:r>
            <w:r w:rsidR="004D22E3"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4D22E3">
              <w:rPr>
                <w:rFonts w:ascii="Arial Narrow" w:hAnsi="Arial Narrow" w:cs="Arial"/>
                <w:b/>
                <w:bCs/>
                <w:lang w:val="cs-CZ"/>
              </w:rPr>
              <w:t>placené zdravotní péče</w:t>
            </w:r>
            <w:r w:rsidR="004D22E3" w:rsidRPr="006B7AA2">
              <w:rPr>
                <w:rFonts w:ascii="Arial Narrow" w:hAnsi="Arial Narrow" w:cs="Arial"/>
                <w:b/>
                <w:bCs/>
                <w:lang w:val="cs-CZ"/>
              </w:rPr>
              <w:t xml:space="preserve">  </w:t>
            </w:r>
          </w:p>
        </w:tc>
      </w:tr>
      <w:tr w:rsidR="00A2133B" w:rsidRPr="006B7AA2" w14:paraId="0D8F5CD2" w14:textId="77777777" w:rsidTr="00ED5AC6">
        <w:trPr>
          <w:trHeight w:val="841"/>
        </w:trPr>
        <w:tc>
          <w:tcPr>
            <w:tcW w:w="4204" w:type="dxa"/>
          </w:tcPr>
          <w:p w14:paraId="3C5DF7DD" w14:textId="0D42DCF8" w:rsidR="00A96B2A" w:rsidRPr="006B7AA2" w:rsidRDefault="00791B42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mnoha zemích současný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 syst</w:t>
            </w:r>
            <w:r>
              <w:rPr>
                <w:rFonts w:ascii="Arial Narrow" w:hAnsi="Arial Narrow" w:cs="Arial"/>
                <w:lang w:val="cs-CZ"/>
              </w:rPr>
              <w:t>é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m </w:t>
            </w:r>
            <w:r>
              <w:rPr>
                <w:rFonts w:ascii="Arial Narrow" w:hAnsi="Arial Narrow" w:cs="Arial"/>
                <w:lang w:val="cs-CZ"/>
              </w:rPr>
              <w:t>zdravotní péče není efektivní a nefunguje dobře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. </w:t>
            </w:r>
          </w:p>
          <w:p w14:paraId="7BFABDB0" w14:textId="1C71762D" w:rsidR="00A96B2A" w:rsidRPr="006B7AA2" w:rsidRDefault="00EF00A9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Ne každý pacient má rychlý přístup k odborníkům v systému bezplatné zdravotní péče.</w:t>
            </w:r>
          </w:p>
          <w:p w14:paraId="5D4BF20F" w14:textId="16565C7C" w:rsidR="00A96B2A" w:rsidRPr="006B7AA2" w:rsidRDefault="00445BA6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Pokud v současné době chceme rychle navštívit lékaře, musíme k němu jít soukromě. Část pacientů ze zdravotních důvodů nemůže čekat na bezplatnou návštěvu. </w:t>
            </w:r>
          </w:p>
          <w:p w14:paraId="459223A8" w14:textId="447B4AC7" w:rsidR="00A96B2A" w:rsidRPr="006B7AA2" w:rsidRDefault="00445BA6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Volný trh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 st</w:t>
            </w:r>
            <w:r>
              <w:rPr>
                <w:rFonts w:ascii="Arial Narrow" w:hAnsi="Arial Narrow" w:cs="Arial"/>
                <w:lang w:val="cs-CZ"/>
              </w:rPr>
              <w:t>i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muluje </w:t>
            </w:r>
            <w:r>
              <w:rPr>
                <w:rFonts w:ascii="Arial Narrow" w:hAnsi="Arial Narrow" w:cs="Arial"/>
                <w:lang w:val="cs-CZ"/>
              </w:rPr>
              <w:t>rivalitu mezi konkurenčními subjekty</w:t>
            </w:r>
            <w:r w:rsidR="007661A8">
              <w:rPr>
                <w:rFonts w:ascii="Arial Narrow" w:hAnsi="Arial Narrow" w:cs="Arial"/>
                <w:lang w:val="cs-CZ"/>
              </w:rPr>
              <w:t>,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8E20DA" w:rsidRPr="006B7AA2">
              <w:rPr>
                <w:rFonts w:ascii="Arial Narrow" w:hAnsi="Arial Narrow" w:cs="Arial"/>
                <w:lang w:val="cs-CZ"/>
              </w:rPr>
              <w:t>a to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má vliv na zlepšení kvality služeb. </w:t>
            </w:r>
          </w:p>
          <w:p w14:paraId="126EC7B0" w14:textId="2C20351B" w:rsidR="00A96B2A" w:rsidRPr="006B7AA2" w:rsidRDefault="007661A8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současné době fungují soukromá zdravotní pojištění, která využívá část společnosti. Vyplývá to z nefunkčního systému zdravotní péče.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3EEF74BE" w14:textId="31FA2E01" w:rsidR="00A96B2A" w:rsidRPr="006B7AA2" w:rsidRDefault="004977AA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Část pacientů k lékaři přichází bez opodstatněného důvodu, rovněž ne všechna přivolání záchranné služby jsou opodstatněná. V některých zemích </w:t>
            </w:r>
            <w:r w:rsidR="0028265E">
              <w:rPr>
                <w:rFonts w:ascii="Arial Narrow" w:hAnsi="Arial Narrow" w:cs="Arial"/>
                <w:lang w:val="cs-CZ"/>
              </w:rPr>
              <w:t>se rovněž stává, že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 na </w:t>
            </w:r>
            <w:r w:rsidR="0028265E">
              <w:rPr>
                <w:rFonts w:ascii="Arial Narrow" w:hAnsi="Arial Narrow" w:cs="Arial"/>
                <w:lang w:val="cs-CZ"/>
              </w:rPr>
              <w:t xml:space="preserve">pohotovosti nebo na urgentní příjem přijíždějí pacienti pod vlivem alkoholu, nadměrně užívající alkohol nebo jiné omamné látky, kteří </w:t>
            </w:r>
            <w:r w:rsidR="0028265E">
              <w:rPr>
                <w:rFonts w:ascii="Arial Narrow" w:hAnsi="Arial Narrow" w:cs="Arial"/>
                <w:lang w:val="cs-CZ"/>
              </w:rPr>
              <w:t>v důsledku své nezodpovědnosti finančně zatěžují systém zdravotní péče</w:t>
            </w:r>
            <w:r w:rsidR="0028265E">
              <w:rPr>
                <w:rFonts w:ascii="Arial Narrow" w:hAnsi="Arial Narrow" w:cs="Arial"/>
                <w:lang w:val="cs-CZ"/>
              </w:rPr>
              <w:t xml:space="preserve">. Zavedení </w:t>
            </w:r>
            <w:r w:rsidR="0028265E">
              <w:rPr>
                <w:rFonts w:ascii="Arial Narrow" w:hAnsi="Arial Narrow" w:cs="Arial"/>
                <w:lang w:val="cs-CZ"/>
              </w:rPr>
              <w:lastRenderedPageBreak/>
              <w:t>alespoň symbolického poplatku</w:t>
            </w:r>
            <w:r w:rsidR="00FC658C" w:rsidRPr="006B7AA2">
              <w:rPr>
                <w:rFonts w:ascii="Arial Narrow" w:hAnsi="Arial Narrow" w:cs="Arial"/>
                <w:lang w:val="cs-CZ"/>
              </w:rPr>
              <w:t xml:space="preserve"> za </w:t>
            </w:r>
            <w:r w:rsidR="0028265E">
              <w:rPr>
                <w:rFonts w:ascii="Arial Narrow" w:hAnsi="Arial Narrow" w:cs="Arial"/>
                <w:lang w:val="cs-CZ"/>
              </w:rPr>
              <w:t>návštěvu</w:t>
            </w:r>
            <w:r w:rsidR="00FC658C" w:rsidRPr="006B7AA2">
              <w:rPr>
                <w:rFonts w:ascii="Arial Narrow" w:hAnsi="Arial Narrow" w:cs="Arial"/>
                <w:lang w:val="cs-CZ"/>
              </w:rPr>
              <w:t xml:space="preserve"> u l</w:t>
            </w:r>
            <w:r w:rsidR="0028265E">
              <w:rPr>
                <w:rFonts w:ascii="Arial Narrow" w:hAnsi="Arial Narrow" w:cs="Arial"/>
                <w:lang w:val="cs-CZ"/>
              </w:rPr>
              <w:t>ékaře</w:t>
            </w:r>
            <w:r w:rsidR="00FC658C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28265E">
              <w:rPr>
                <w:rFonts w:ascii="Arial Narrow" w:hAnsi="Arial Narrow" w:cs="Arial"/>
                <w:lang w:val="cs-CZ"/>
              </w:rPr>
              <w:t>nebo</w:t>
            </w:r>
            <w:r w:rsidR="00FC658C" w:rsidRPr="006B7AA2">
              <w:rPr>
                <w:rFonts w:ascii="Arial Narrow" w:hAnsi="Arial Narrow" w:cs="Arial"/>
                <w:lang w:val="cs-CZ"/>
              </w:rPr>
              <w:t xml:space="preserve"> p</w:t>
            </w:r>
            <w:r w:rsidR="0028265E">
              <w:rPr>
                <w:rFonts w:ascii="Arial Narrow" w:hAnsi="Arial Narrow" w:cs="Arial"/>
                <w:lang w:val="cs-CZ"/>
              </w:rPr>
              <w:t>řijetí na urgentním příjmu by vynutilo racionálnější chování pacientů v tomto rozsahu.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035E73A5" w14:textId="5CC4884B" w:rsidR="00A96B2A" w:rsidRPr="006B7AA2" w:rsidRDefault="0028265E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Občas se stává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ž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e </w:t>
            </w:r>
            <w:r w:rsidR="00073CA1">
              <w:rPr>
                <w:rFonts w:ascii="Arial Narrow" w:hAnsi="Arial Narrow" w:cs="Arial"/>
                <w:lang w:val="cs-CZ"/>
              </w:rPr>
              <w:t>v daném zdravotnickém středisku</w:t>
            </w:r>
            <w:r w:rsidR="00060802">
              <w:rPr>
                <w:rFonts w:ascii="Arial Narrow" w:hAnsi="Arial Narrow" w:cs="Arial"/>
                <w:lang w:val="cs-CZ"/>
              </w:rPr>
              <w:t xml:space="preserve"> není možné bezplatně navštívit odborného lékaře, avšak je to možné za poplatek.</w:t>
            </w:r>
            <w:r w:rsidR="00A96B2A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32D04019" w14:textId="665F1B20" w:rsidR="00A96B2A" w:rsidRPr="006B7AA2" w:rsidRDefault="00060802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Bezplatné služby mají velmi často špatnou kvalitu. </w:t>
            </w:r>
          </w:p>
          <w:p w14:paraId="7A37BD32" w14:textId="0E46D1DF" w:rsidR="00A96B2A" w:rsidRPr="006B7AA2" w:rsidRDefault="008B1FBD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Soukromá zdravotnická zařízení často fungují lépe nežli ta veřejná. </w:t>
            </w:r>
          </w:p>
          <w:p w14:paraId="47621742" w14:textId="5B84F12A" w:rsidR="00A96B2A" w:rsidRPr="006B7AA2" w:rsidRDefault="00A451AC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V soukromých zdravotnických zařízeních a klinikách je často vyšší standard obsluhy pacientů. Tato střediska se snaží získat dobrou pověst a zajistit to, že pacient bude spokojen. </w:t>
            </w:r>
          </w:p>
          <w:p w14:paraId="70F4ED2F" w14:textId="0A4B5DEA" w:rsidR="00A96B2A" w:rsidRPr="006B7AA2" w:rsidRDefault="00CB3D4F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Veřejná zdravotní péče může způsobovat, že lidé nebudou přijímat zodpovědnost za své zdraví a život. Lidé se chovají riskantně a ohrožují své zdraví a život, protože si jsou jisti, že někdo je bude zachraňovat. </w:t>
            </w:r>
          </w:p>
          <w:p w14:paraId="7F3C14D6" w14:textId="558E2367" w:rsidR="00A96B2A" w:rsidRPr="006B7AA2" w:rsidRDefault="0078413D" w:rsidP="00A96B2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Část zdravotnických zařízení je zadlužená</w:t>
            </w:r>
            <w:r w:rsidR="00220714">
              <w:rPr>
                <w:rFonts w:ascii="Arial Narrow" w:hAnsi="Arial Narrow" w:cs="Arial"/>
                <w:lang w:val="cs-CZ"/>
              </w:rPr>
              <w:t xml:space="preserve">. Neměli bychom z našich daní udržovat špatně řízené a nehospodárné subjekty. </w:t>
            </w:r>
          </w:p>
          <w:p w14:paraId="2B0BEDB8" w14:textId="0AC55912" w:rsidR="00806BBA" w:rsidRPr="006B7AA2" w:rsidRDefault="005C131B" w:rsidP="00806BB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Zaměstnanci ve zdravotnictví často protestují, protože jsou nespokojeni se svými výdělky. </w:t>
            </w:r>
          </w:p>
          <w:p w14:paraId="05CD4A81" w14:textId="6219CA3D" w:rsidR="00A2133B" w:rsidRPr="006B7AA2" w:rsidRDefault="00806BBA" w:rsidP="00806BB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 w:rsidRPr="006B7AA2">
              <w:rPr>
                <w:rFonts w:ascii="Arial Narrow" w:hAnsi="Arial Narrow" w:cs="Arial"/>
                <w:lang w:val="cs-CZ"/>
              </w:rPr>
              <w:t>M</w:t>
            </w:r>
            <w:r w:rsidR="00220714">
              <w:rPr>
                <w:rFonts w:ascii="Arial Narrow" w:hAnsi="Arial Narrow" w:cs="Arial"/>
                <w:lang w:val="cs-CZ"/>
              </w:rPr>
              <w:t>é</w:t>
            </w:r>
            <w:r w:rsidRPr="006B7AA2">
              <w:rPr>
                <w:rFonts w:ascii="Arial Narrow" w:hAnsi="Arial Narrow" w:cs="Arial"/>
                <w:lang w:val="cs-CZ"/>
              </w:rPr>
              <w:t xml:space="preserve">dia </w:t>
            </w:r>
            <w:r w:rsidR="00220714">
              <w:rPr>
                <w:rFonts w:ascii="Arial Narrow" w:hAnsi="Arial Narrow" w:cs="Arial"/>
                <w:lang w:val="cs-CZ"/>
              </w:rPr>
              <w:t>v různých zemích</w:t>
            </w:r>
            <w:r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220714">
              <w:rPr>
                <w:rFonts w:ascii="Arial Narrow" w:hAnsi="Arial Narrow" w:cs="Arial"/>
                <w:lang w:val="cs-CZ"/>
              </w:rPr>
              <w:t>upozorňují na to, že ve zdravotnictví chybí finanční prostředky na efektivní fungování. Možná by tyto problémy bylo možné vyřešit</w:t>
            </w:r>
            <w:r w:rsidR="00491CE1">
              <w:rPr>
                <w:rFonts w:ascii="Arial Narrow" w:hAnsi="Arial Narrow" w:cs="Arial"/>
                <w:lang w:val="cs-CZ"/>
              </w:rPr>
              <w:t xml:space="preserve"> tím, že by některá ošetření nebo zákroky byly zpoplatněny. </w:t>
            </w:r>
          </w:p>
        </w:tc>
        <w:tc>
          <w:tcPr>
            <w:tcW w:w="4569" w:type="dxa"/>
          </w:tcPr>
          <w:p w14:paraId="361059E2" w14:textId="5EC00FFE" w:rsidR="00A63208" w:rsidRPr="006B7AA2" w:rsidRDefault="00E15BCF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lastRenderedPageBreak/>
              <w:t>Pokud nebude existovat veřejné zdravotnictví, lidé nemající peníze na léčbu budou odsouzeni k smrti nebo přežívání.</w:t>
            </w:r>
            <w:r w:rsidR="00A63208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2C550F91" w14:textId="3AE1F510" w:rsidR="00A63208" w:rsidRPr="006B7AA2" w:rsidRDefault="00A63208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6B7AA2">
              <w:rPr>
                <w:rFonts w:ascii="Arial Narrow" w:hAnsi="Arial Narrow" w:cs="Arial"/>
                <w:lang w:val="cs-CZ"/>
              </w:rPr>
              <w:t xml:space="preserve">Na </w:t>
            </w:r>
            <w:r w:rsidR="00E15BCF">
              <w:rPr>
                <w:rFonts w:ascii="Arial Narrow" w:hAnsi="Arial Narrow" w:cs="Arial"/>
                <w:lang w:val="cs-CZ"/>
              </w:rPr>
              <w:t xml:space="preserve">světě existují vzácná a chronická onemocnění vyžadující </w:t>
            </w:r>
            <w:r w:rsidR="007252A4">
              <w:rPr>
                <w:rFonts w:ascii="Arial Narrow" w:hAnsi="Arial Narrow" w:cs="Arial"/>
                <w:lang w:val="cs-CZ"/>
              </w:rPr>
              <w:t>stálé a vysoké náklady na léčbu, které často převyšují výdělky průměrného obyvatele.</w:t>
            </w:r>
            <w:r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5642E6B2" w14:textId="56E5A72E" w:rsidR="00A63208" w:rsidRPr="006B7AA2" w:rsidRDefault="00A63208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6B7AA2">
              <w:rPr>
                <w:rFonts w:ascii="Arial Narrow" w:hAnsi="Arial Narrow" w:cs="Arial"/>
                <w:lang w:val="cs-CZ"/>
              </w:rPr>
              <w:t xml:space="preserve">Bez </w:t>
            </w:r>
            <w:r w:rsidR="002F0DB1">
              <w:rPr>
                <w:rFonts w:ascii="Arial Narrow" w:hAnsi="Arial Narrow" w:cs="Arial"/>
                <w:lang w:val="cs-CZ"/>
              </w:rPr>
              <w:t>veřejného zdravotnictví</w:t>
            </w:r>
            <w:r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2F0DB1">
              <w:rPr>
                <w:rFonts w:ascii="Arial Narrow" w:hAnsi="Arial Narrow" w:cs="Arial"/>
                <w:lang w:val="cs-CZ"/>
              </w:rPr>
              <w:t xml:space="preserve">mladí lidé, kteří ještě neshromáždili úspory, budou zbaveni možnosti léčby. </w:t>
            </w:r>
          </w:p>
          <w:p w14:paraId="5F991D45" w14:textId="51EC27B6" w:rsidR="00A63208" w:rsidRPr="006B7AA2" w:rsidRDefault="002F0DB1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Náklady na léčbu mnoha těžkých onemocnění dosahují </w:t>
            </w:r>
            <w:r w:rsidR="00565D08">
              <w:rPr>
                <w:rFonts w:ascii="Arial Narrow" w:hAnsi="Arial Narrow" w:cs="Arial"/>
                <w:lang w:val="cs-CZ"/>
              </w:rPr>
              <w:t>stovek tisíc eur, a proto by mnoho lidí trpících těmito onemocněními nebylo schopno léčit se.</w:t>
            </w:r>
            <w:r w:rsidR="00A63208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1004BB68" w14:textId="4E51C045" w:rsidR="00A63208" w:rsidRPr="006B7AA2" w:rsidRDefault="009B096A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marických filmech a seriálech se často objevoval problém nemocných, kteří se nemohli léčit v důsledku toho, že neměli příslušné zdravotní pojištění.</w:t>
            </w:r>
            <w:r w:rsidR="00BE1681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2096485E" w14:textId="126F1ADD" w:rsidR="00A63208" w:rsidRPr="006B7AA2" w:rsidRDefault="001E3A5B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současné době ekonomický a civilizační rozvoj umožňuje, abychom zdravotní péči zajistili všem občanům zemí Evropské unie.</w:t>
            </w:r>
            <w:r w:rsidR="00E91D40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406311D8" w14:textId="5386662A" w:rsidR="00A63208" w:rsidRPr="006B7AA2" w:rsidRDefault="00D270F7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Mírou vyspělosti společnosti</w:t>
            </w:r>
            <w:r w:rsidR="00A63208" w:rsidRPr="006B7AA2">
              <w:rPr>
                <w:rFonts w:ascii="Arial Narrow" w:hAnsi="Arial Narrow" w:cs="Arial"/>
                <w:lang w:val="cs-CZ"/>
              </w:rPr>
              <w:t xml:space="preserve"> je to</w:t>
            </w:r>
            <w:r w:rsidR="000E7FC6" w:rsidRPr="006B7AA2">
              <w:rPr>
                <w:rFonts w:ascii="Arial Narrow" w:hAnsi="Arial Narrow" w:cs="Arial"/>
                <w:lang w:val="cs-CZ"/>
              </w:rPr>
              <w:t>,</w:t>
            </w:r>
            <w:r w:rsidR="00A63208" w:rsidRPr="006B7AA2">
              <w:rPr>
                <w:rFonts w:ascii="Arial Narrow" w:hAnsi="Arial Narrow" w:cs="Arial"/>
                <w:lang w:val="cs-CZ"/>
              </w:rPr>
              <w:t xml:space="preserve"> jak</w:t>
            </w:r>
            <w:r w:rsidR="00E91D40" w:rsidRPr="006B7AA2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v dané zemi pečuje o nejslabší osoby.</w:t>
            </w:r>
          </w:p>
          <w:p w14:paraId="33B06130" w14:textId="15B543CE" w:rsidR="00A63208" w:rsidRPr="006B7AA2" w:rsidRDefault="00C47DBB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případě placené zdravotní péče by lidé v pracovní neschopnosti neměli šanci na léčbu.</w:t>
            </w:r>
            <w:r w:rsidR="00E91D40" w:rsidRPr="006B7AA2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108D407D" w14:textId="1BE143B7" w:rsidR="00A63208" w:rsidRPr="006B7AA2" w:rsidRDefault="000C2DE5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6B7AA2">
              <w:rPr>
                <w:rFonts w:ascii="Arial Narrow" w:hAnsi="Arial Narrow" w:cs="Arial"/>
                <w:lang w:val="cs-CZ"/>
              </w:rPr>
              <w:lastRenderedPageBreak/>
              <w:t xml:space="preserve">Na </w:t>
            </w:r>
            <w:r w:rsidR="00937963">
              <w:rPr>
                <w:rFonts w:ascii="Arial Narrow" w:hAnsi="Arial Narrow" w:cs="Arial"/>
                <w:lang w:val="cs-CZ"/>
              </w:rPr>
              <w:t>světě se vyskytují</w:t>
            </w:r>
            <w:r w:rsidR="00A63208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937963">
              <w:rPr>
                <w:rFonts w:ascii="Arial Narrow" w:hAnsi="Arial Narrow" w:cs="Arial"/>
                <w:lang w:val="cs-CZ"/>
              </w:rPr>
              <w:t>vzácná onemocnění</w:t>
            </w:r>
            <w:r w:rsidR="00937963" w:rsidRPr="006B7AA2">
              <w:rPr>
                <w:rFonts w:ascii="Arial Narrow" w:hAnsi="Arial Narrow" w:cs="Arial"/>
                <w:lang w:val="cs-CZ"/>
              </w:rPr>
              <w:t>, kt</w:t>
            </w:r>
            <w:r w:rsidR="00937963">
              <w:rPr>
                <w:rFonts w:ascii="Arial Narrow" w:hAnsi="Arial Narrow" w:cs="Arial"/>
                <w:lang w:val="cs-CZ"/>
              </w:rPr>
              <w:t>erá</w:t>
            </w:r>
            <w:r w:rsidR="00937963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937963">
              <w:rPr>
                <w:rFonts w:ascii="Arial Narrow" w:hAnsi="Arial Narrow" w:cs="Arial"/>
                <w:lang w:val="cs-CZ"/>
              </w:rPr>
              <w:t>se nevyplácí léčit</w:t>
            </w:r>
            <w:r w:rsidR="00937963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937963">
              <w:rPr>
                <w:rFonts w:ascii="Arial Narrow" w:hAnsi="Arial Narrow" w:cs="Arial"/>
                <w:lang w:val="cs-CZ"/>
              </w:rPr>
              <w:t>za tržních podmínek</w:t>
            </w:r>
            <w:r w:rsidR="00A63208" w:rsidRPr="006B7AA2">
              <w:rPr>
                <w:rFonts w:ascii="Arial Narrow" w:hAnsi="Arial Narrow" w:cs="Arial"/>
                <w:lang w:val="cs-CZ"/>
              </w:rPr>
              <w:t xml:space="preserve">, </w:t>
            </w:r>
            <w:r w:rsidR="00937963">
              <w:rPr>
                <w:rFonts w:ascii="Arial Narrow" w:hAnsi="Arial Narrow" w:cs="Arial"/>
                <w:lang w:val="cs-CZ"/>
              </w:rPr>
              <w:t>jelikož</w:t>
            </w:r>
            <w:r w:rsidR="00A63208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="00CC1F8A">
              <w:rPr>
                <w:rFonts w:ascii="Arial Narrow" w:hAnsi="Arial Narrow" w:cs="Arial"/>
                <w:lang w:val="cs-CZ"/>
              </w:rPr>
              <w:t>se vyskytují velmi sporadicky</w:t>
            </w:r>
            <w:r w:rsidR="00A63208" w:rsidRPr="006B7AA2">
              <w:rPr>
                <w:rFonts w:ascii="Arial Narrow" w:hAnsi="Arial Narrow" w:cs="Arial"/>
                <w:lang w:val="cs-CZ"/>
              </w:rPr>
              <w:t xml:space="preserve"> </w:t>
            </w:r>
            <w:r w:rsidRPr="006B7AA2">
              <w:rPr>
                <w:rFonts w:ascii="Arial Narrow" w:hAnsi="Arial Narrow" w:cs="Arial"/>
                <w:lang w:val="cs-CZ"/>
              </w:rPr>
              <w:t xml:space="preserve">a proces </w:t>
            </w:r>
            <w:r w:rsidR="00CC1F8A">
              <w:rPr>
                <w:rFonts w:ascii="Arial Narrow" w:hAnsi="Arial Narrow" w:cs="Arial"/>
                <w:lang w:val="cs-CZ"/>
              </w:rPr>
              <w:t>jej</w:t>
            </w:r>
            <w:r w:rsidRPr="006B7AA2">
              <w:rPr>
                <w:rFonts w:ascii="Arial Narrow" w:hAnsi="Arial Narrow" w:cs="Arial"/>
                <w:lang w:val="cs-CZ"/>
              </w:rPr>
              <w:t xml:space="preserve">ich </w:t>
            </w:r>
            <w:r w:rsidR="00CC1F8A">
              <w:rPr>
                <w:rFonts w:ascii="Arial Narrow" w:hAnsi="Arial Narrow" w:cs="Arial"/>
                <w:lang w:val="cs-CZ"/>
              </w:rPr>
              <w:t xml:space="preserve">léčení je velmi nákladný. Právě díky veřejnému financování zdravotnictví taková onemocnění mohou být léčená. </w:t>
            </w:r>
          </w:p>
          <w:p w14:paraId="15EFAAEB" w14:textId="6DB1A147" w:rsidR="00A63208" w:rsidRPr="006B7AA2" w:rsidRDefault="00491CE1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Díky veřejným finančním prostředkům jsou financována výzkumná centra experimentální léčby umožňující vývoj medicíny. </w:t>
            </w:r>
          </w:p>
          <w:p w14:paraId="267CB2FE" w14:textId="6F41CF48" w:rsidR="00A63208" w:rsidRPr="006B7AA2" w:rsidRDefault="00F33A4B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Kromě zdravotnictví existují i jiné veřejné služby, které mají občané k dispozici. Sociální funkce zdravotnictví si zaslouží stejný přístup. </w:t>
            </w:r>
          </w:p>
          <w:p w14:paraId="2FAFFD26" w14:textId="6B881902" w:rsidR="004F0AE4" w:rsidRPr="006B7AA2" w:rsidRDefault="004607FB" w:rsidP="00A63208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D</w:t>
            </w:r>
            <w:r>
              <w:rPr>
                <w:rFonts w:ascii="Arial Narrow" w:hAnsi="Arial Narrow" w:cs="Arial"/>
                <w:lang w:val="cs-CZ"/>
              </w:rPr>
              <w:t>íky veřejnému financování zdravotnictví</w:t>
            </w:r>
            <w:r>
              <w:rPr>
                <w:rFonts w:ascii="Arial Narrow" w:hAnsi="Arial Narrow" w:cs="Arial"/>
                <w:lang w:val="cs-CZ"/>
              </w:rPr>
              <w:t xml:space="preserve"> f</w:t>
            </w:r>
            <w:r>
              <w:rPr>
                <w:rFonts w:ascii="Arial Narrow" w:hAnsi="Arial Narrow" w:cs="Arial"/>
                <w:lang w:val="cs-CZ"/>
              </w:rPr>
              <w:t>ungují zdravotnická zařízení v řídce osídlených oblastech</w:t>
            </w:r>
            <w:r>
              <w:rPr>
                <w:rFonts w:ascii="Arial Narrow" w:hAnsi="Arial Narrow" w:cs="Arial"/>
                <w:lang w:val="cs-CZ"/>
              </w:rPr>
              <w:t>. Lidé ve venkovských řídce osídlených oblastech rovněž mají přístup ke zdravotní péči.</w:t>
            </w:r>
          </w:p>
        </w:tc>
      </w:tr>
    </w:tbl>
    <w:p w14:paraId="3F17E261" w14:textId="1819131D" w:rsidR="00FF2CA1" w:rsidRPr="006B7AA2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2607B7A1" w14:textId="459D77AA" w:rsidR="00FF2CA1" w:rsidRPr="006B7AA2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6B7AA2">
        <w:rPr>
          <w:rFonts w:ascii="Arial Narrow" w:hAnsi="Arial Narrow" w:cs="Arial"/>
          <w:lang w:val="cs-CZ"/>
        </w:rPr>
        <w:t xml:space="preserve"> </w:t>
      </w:r>
    </w:p>
    <w:sectPr w:rsidR="00FF2CA1" w:rsidRPr="006B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5C54" w14:textId="77777777" w:rsidR="00F63976" w:rsidRDefault="00F63976" w:rsidP="007D5F28">
      <w:pPr>
        <w:spacing w:after="0" w:line="240" w:lineRule="auto"/>
      </w:pPr>
      <w:r>
        <w:separator/>
      </w:r>
    </w:p>
  </w:endnote>
  <w:endnote w:type="continuationSeparator" w:id="0">
    <w:p w14:paraId="7957A732" w14:textId="77777777" w:rsidR="00F63976" w:rsidRDefault="00F63976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ECBA" w14:textId="77777777" w:rsidR="00F63976" w:rsidRDefault="00F63976" w:rsidP="007D5F28">
      <w:pPr>
        <w:spacing w:after="0" w:line="240" w:lineRule="auto"/>
      </w:pPr>
      <w:r>
        <w:separator/>
      </w:r>
    </w:p>
  </w:footnote>
  <w:footnote w:type="continuationSeparator" w:id="0">
    <w:p w14:paraId="065C0354" w14:textId="77777777" w:rsidR="00F63976" w:rsidRDefault="00F63976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4F"/>
    <w:rsid w:val="00022FB0"/>
    <w:rsid w:val="00023DE5"/>
    <w:rsid w:val="000273CE"/>
    <w:rsid w:val="00040E53"/>
    <w:rsid w:val="00054D99"/>
    <w:rsid w:val="0006003E"/>
    <w:rsid w:val="00060802"/>
    <w:rsid w:val="00065D62"/>
    <w:rsid w:val="00073CA1"/>
    <w:rsid w:val="00073DDC"/>
    <w:rsid w:val="00077B81"/>
    <w:rsid w:val="00082F46"/>
    <w:rsid w:val="00092591"/>
    <w:rsid w:val="000B1CC3"/>
    <w:rsid w:val="000B51FD"/>
    <w:rsid w:val="000C2DE5"/>
    <w:rsid w:val="000D2801"/>
    <w:rsid w:val="000D2DF4"/>
    <w:rsid w:val="000D3AFC"/>
    <w:rsid w:val="000E7FC6"/>
    <w:rsid w:val="00102C05"/>
    <w:rsid w:val="001076F7"/>
    <w:rsid w:val="00110073"/>
    <w:rsid w:val="00142BDF"/>
    <w:rsid w:val="00144419"/>
    <w:rsid w:val="00147861"/>
    <w:rsid w:val="0016333B"/>
    <w:rsid w:val="00164129"/>
    <w:rsid w:val="001723BE"/>
    <w:rsid w:val="001A25D4"/>
    <w:rsid w:val="001C51E2"/>
    <w:rsid w:val="001C531C"/>
    <w:rsid w:val="001D0B2E"/>
    <w:rsid w:val="001D5231"/>
    <w:rsid w:val="001E3A5B"/>
    <w:rsid w:val="00220714"/>
    <w:rsid w:val="00225A1C"/>
    <w:rsid w:val="002424FE"/>
    <w:rsid w:val="00267AF4"/>
    <w:rsid w:val="00280114"/>
    <w:rsid w:val="0028265E"/>
    <w:rsid w:val="002E391C"/>
    <w:rsid w:val="002F0DB1"/>
    <w:rsid w:val="002F46F4"/>
    <w:rsid w:val="002F7711"/>
    <w:rsid w:val="00325634"/>
    <w:rsid w:val="003258CF"/>
    <w:rsid w:val="0036708C"/>
    <w:rsid w:val="00371482"/>
    <w:rsid w:val="00391CAC"/>
    <w:rsid w:val="003949FD"/>
    <w:rsid w:val="003C56D9"/>
    <w:rsid w:val="003D4911"/>
    <w:rsid w:val="003E632D"/>
    <w:rsid w:val="003F1A84"/>
    <w:rsid w:val="003F2BBE"/>
    <w:rsid w:val="00433056"/>
    <w:rsid w:val="00441F31"/>
    <w:rsid w:val="00445BA6"/>
    <w:rsid w:val="00453909"/>
    <w:rsid w:val="00457CE7"/>
    <w:rsid w:val="004607FB"/>
    <w:rsid w:val="00490B65"/>
    <w:rsid w:val="00491CE1"/>
    <w:rsid w:val="0049351C"/>
    <w:rsid w:val="004977AA"/>
    <w:rsid w:val="004B7DA1"/>
    <w:rsid w:val="004C6A88"/>
    <w:rsid w:val="004C7DF6"/>
    <w:rsid w:val="004C7F37"/>
    <w:rsid w:val="004D1FFB"/>
    <w:rsid w:val="004D22E3"/>
    <w:rsid w:val="004F0AE4"/>
    <w:rsid w:val="004F1EE3"/>
    <w:rsid w:val="004F6C5B"/>
    <w:rsid w:val="004F7F60"/>
    <w:rsid w:val="00504182"/>
    <w:rsid w:val="00504A97"/>
    <w:rsid w:val="00506004"/>
    <w:rsid w:val="005248AC"/>
    <w:rsid w:val="00525166"/>
    <w:rsid w:val="00525C97"/>
    <w:rsid w:val="00526F1F"/>
    <w:rsid w:val="005356FE"/>
    <w:rsid w:val="00554A6B"/>
    <w:rsid w:val="005562E7"/>
    <w:rsid w:val="00563563"/>
    <w:rsid w:val="00565D08"/>
    <w:rsid w:val="00573581"/>
    <w:rsid w:val="00585C3E"/>
    <w:rsid w:val="005C131B"/>
    <w:rsid w:val="005C68F4"/>
    <w:rsid w:val="005D5725"/>
    <w:rsid w:val="005D5A29"/>
    <w:rsid w:val="005E7EAB"/>
    <w:rsid w:val="0060227B"/>
    <w:rsid w:val="0062206C"/>
    <w:rsid w:val="00636222"/>
    <w:rsid w:val="006461C8"/>
    <w:rsid w:val="00651C03"/>
    <w:rsid w:val="00651CE9"/>
    <w:rsid w:val="006656D1"/>
    <w:rsid w:val="0067621E"/>
    <w:rsid w:val="00695B20"/>
    <w:rsid w:val="006A7D4B"/>
    <w:rsid w:val="006B1922"/>
    <w:rsid w:val="006B3B4F"/>
    <w:rsid w:val="006B7AA2"/>
    <w:rsid w:val="006C3B0A"/>
    <w:rsid w:val="006D102A"/>
    <w:rsid w:val="006E4F14"/>
    <w:rsid w:val="006F0F69"/>
    <w:rsid w:val="00704E33"/>
    <w:rsid w:val="007252A4"/>
    <w:rsid w:val="00730221"/>
    <w:rsid w:val="00733AAC"/>
    <w:rsid w:val="007348BE"/>
    <w:rsid w:val="00736EBD"/>
    <w:rsid w:val="00743A85"/>
    <w:rsid w:val="0075039D"/>
    <w:rsid w:val="007538AD"/>
    <w:rsid w:val="007661A8"/>
    <w:rsid w:val="0078413D"/>
    <w:rsid w:val="00791B42"/>
    <w:rsid w:val="007A172B"/>
    <w:rsid w:val="007B1B81"/>
    <w:rsid w:val="007B6BD5"/>
    <w:rsid w:val="007D283C"/>
    <w:rsid w:val="007D43C4"/>
    <w:rsid w:val="007D5F28"/>
    <w:rsid w:val="007E7310"/>
    <w:rsid w:val="00806BBA"/>
    <w:rsid w:val="00812C82"/>
    <w:rsid w:val="00813A5A"/>
    <w:rsid w:val="00847CF8"/>
    <w:rsid w:val="008667B0"/>
    <w:rsid w:val="00870950"/>
    <w:rsid w:val="00894BE5"/>
    <w:rsid w:val="008A1C84"/>
    <w:rsid w:val="008B1FBD"/>
    <w:rsid w:val="008E20DA"/>
    <w:rsid w:val="008F233D"/>
    <w:rsid w:val="00905CA8"/>
    <w:rsid w:val="0091357B"/>
    <w:rsid w:val="00937963"/>
    <w:rsid w:val="009655D7"/>
    <w:rsid w:val="00967103"/>
    <w:rsid w:val="00971B10"/>
    <w:rsid w:val="009842CC"/>
    <w:rsid w:val="0098574C"/>
    <w:rsid w:val="009904B2"/>
    <w:rsid w:val="00991CED"/>
    <w:rsid w:val="0099660E"/>
    <w:rsid w:val="009B096A"/>
    <w:rsid w:val="009B2BBE"/>
    <w:rsid w:val="009B71AA"/>
    <w:rsid w:val="009C7488"/>
    <w:rsid w:val="009F5EEA"/>
    <w:rsid w:val="00A00554"/>
    <w:rsid w:val="00A06A58"/>
    <w:rsid w:val="00A1586D"/>
    <w:rsid w:val="00A2133B"/>
    <w:rsid w:val="00A24A5A"/>
    <w:rsid w:val="00A2594E"/>
    <w:rsid w:val="00A300AE"/>
    <w:rsid w:val="00A363F8"/>
    <w:rsid w:val="00A423FC"/>
    <w:rsid w:val="00A433AF"/>
    <w:rsid w:val="00A43956"/>
    <w:rsid w:val="00A451AC"/>
    <w:rsid w:val="00A60CBF"/>
    <w:rsid w:val="00A611FF"/>
    <w:rsid w:val="00A62FD7"/>
    <w:rsid w:val="00A63208"/>
    <w:rsid w:val="00A6557B"/>
    <w:rsid w:val="00A74939"/>
    <w:rsid w:val="00A76FAB"/>
    <w:rsid w:val="00A77779"/>
    <w:rsid w:val="00A96B2A"/>
    <w:rsid w:val="00A976D0"/>
    <w:rsid w:val="00AA366E"/>
    <w:rsid w:val="00AC7FAA"/>
    <w:rsid w:val="00AE007F"/>
    <w:rsid w:val="00AF3CBB"/>
    <w:rsid w:val="00AF46DD"/>
    <w:rsid w:val="00AF683D"/>
    <w:rsid w:val="00B151E3"/>
    <w:rsid w:val="00B34FB0"/>
    <w:rsid w:val="00B35A05"/>
    <w:rsid w:val="00B37409"/>
    <w:rsid w:val="00B451A2"/>
    <w:rsid w:val="00B4757D"/>
    <w:rsid w:val="00B52B97"/>
    <w:rsid w:val="00B719F6"/>
    <w:rsid w:val="00B73461"/>
    <w:rsid w:val="00B75354"/>
    <w:rsid w:val="00B76CA6"/>
    <w:rsid w:val="00B909D0"/>
    <w:rsid w:val="00BB263D"/>
    <w:rsid w:val="00BB6D23"/>
    <w:rsid w:val="00BB78EE"/>
    <w:rsid w:val="00BE1681"/>
    <w:rsid w:val="00BE556D"/>
    <w:rsid w:val="00BF3DD6"/>
    <w:rsid w:val="00C07378"/>
    <w:rsid w:val="00C12A74"/>
    <w:rsid w:val="00C24870"/>
    <w:rsid w:val="00C46C37"/>
    <w:rsid w:val="00C47DBB"/>
    <w:rsid w:val="00C520C7"/>
    <w:rsid w:val="00C5227C"/>
    <w:rsid w:val="00C707C2"/>
    <w:rsid w:val="00C77A46"/>
    <w:rsid w:val="00C81DFB"/>
    <w:rsid w:val="00C83112"/>
    <w:rsid w:val="00CA1308"/>
    <w:rsid w:val="00CA4D87"/>
    <w:rsid w:val="00CA657A"/>
    <w:rsid w:val="00CB0477"/>
    <w:rsid w:val="00CB3D4F"/>
    <w:rsid w:val="00CC1F8A"/>
    <w:rsid w:val="00CC72AC"/>
    <w:rsid w:val="00CD18E8"/>
    <w:rsid w:val="00CD509B"/>
    <w:rsid w:val="00D03434"/>
    <w:rsid w:val="00D0750A"/>
    <w:rsid w:val="00D10A63"/>
    <w:rsid w:val="00D24406"/>
    <w:rsid w:val="00D270F7"/>
    <w:rsid w:val="00D41128"/>
    <w:rsid w:val="00D428C5"/>
    <w:rsid w:val="00D4581F"/>
    <w:rsid w:val="00D50E17"/>
    <w:rsid w:val="00D535F0"/>
    <w:rsid w:val="00D615E6"/>
    <w:rsid w:val="00D66391"/>
    <w:rsid w:val="00D75181"/>
    <w:rsid w:val="00D822F3"/>
    <w:rsid w:val="00D95652"/>
    <w:rsid w:val="00D966FB"/>
    <w:rsid w:val="00DB04F5"/>
    <w:rsid w:val="00DB48AF"/>
    <w:rsid w:val="00DB50F3"/>
    <w:rsid w:val="00DC413C"/>
    <w:rsid w:val="00DF161C"/>
    <w:rsid w:val="00E114D6"/>
    <w:rsid w:val="00E11BC8"/>
    <w:rsid w:val="00E15BCF"/>
    <w:rsid w:val="00E312C6"/>
    <w:rsid w:val="00E340E5"/>
    <w:rsid w:val="00E369CC"/>
    <w:rsid w:val="00E41BC5"/>
    <w:rsid w:val="00E44128"/>
    <w:rsid w:val="00E47CC2"/>
    <w:rsid w:val="00E51F00"/>
    <w:rsid w:val="00E54F5E"/>
    <w:rsid w:val="00E75221"/>
    <w:rsid w:val="00E83484"/>
    <w:rsid w:val="00E91D40"/>
    <w:rsid w:val="00E95BFA"/>
    <w:rsid w:val="00EB0F46"/>
    <w:rsid w:val="00EC26CD"/>
    <w:rsid w:val="00ED2DF4"/>
    <w:rsid w:val="00ED5AC6"/>
    <w:rsid w:val="00EF00A9"/>
    <w:rsid w:val="00EF6C49"/>
    <w:rsid w:val="00F07364"/>
    <w:rsid w:val="00F262DC"/>
    <w:rsid w:val="00F33A4B"/>
    <w:rsid w:val="00F3608D"/>
    <w:rsid w:val="00F45E11"/>
    <w:rsid w:val="00F52ACB"/>
    <w:rsid w:val="00F557F9"/>
    <w:rsid w:val="00F55D9A"/>
    <w:rsid w:val="00F60A4A"/>
    <w:rsid w:val="00F63976"/>
    <w:rsid w:val="00F64692"/>
    <w:rsid w:val="00FA20DE"/>
    <w:rsid w:val="00FA3886"/>
    <w:rsid w:val="00FA504A"/>
    <w:rsid w:val="00FB2151"/>
    <w:rsid w:val="00FB449F"/>
    <w:rsid w:val="00FB58AC"/>
    <w:rsid w:val="00FC658C"/>
    <w:rsid w:val="00FD12CA"/>
    <w:rsid w:val="00FE4407"/>
    <w:rsid w:val="00FF15D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567BA8B5-AF5B-4559-9BFF-7C14029F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B4F"/>
    <w:pPr>
      <w:ind w:left="720"/>
      <w:contextualSpacing/>
    </w:pPr>
  </w:style>
  <w:style w:type="table" w:styleId="Mkatabulky">
    <w:name w:val="Table Grid"/>
    <w:basedOn w:val="Normlntabulka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F2CA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5F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D5F28"/>
    <w:rPr>
      <w:vertAlign w:val="superscript"/>
    </w:rPr>
  </w:style>
  <w:style w:type="character" w:styleId="Siln">
    <w:name w:val="Strong"/>
    <w:basedOn w:val="Standardnpsmoodstavce"/>
    <w:uiPriority w:val="22"/>
    <w:qFormat/>
    <w:rsid w:val="003F2BB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434"/>
  </w:style>
  <w:style w:type="paragraph" w:styleId="Zpat">
    <w:name w:val="footer"/>
    <w:basedOn w:val="Normln"/>
    <w:link w:val="ZpatChar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3</Pages>
  <Words>1270</Words>
  <Characters>7395</Characters>
  <Application>Microsoft Office Word</Application>
  <DocSecurity>0</DocSecurity>
  <Lines>224</Lines>
  <Paragraphs>83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Jiří Rozbroj</cp:lastModifiedBy>
  <cp:revision>56</cp:revision>
  <dcterms:created xsi:type="dcterms:W3CDTF">2021-12-29T18:57:00Z</dcterms:created>
  <dcterms:modified xsi:type="dcterms:W3CDTF">2022-02-06T18:54:00Z</dcterms:modified>
</cp:coreProperties>
</file>