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026B" w14:textId="6CFA17A5" w:rsidR="00417607" w:rsidRPr="007E528C" w:rsidRDefault="00E17ACE" w:rsidP="00417607">
      <w:pPr>
        <w:rPr>
          <w:b/>
          <w:bCs/>
        </w:rPr>
      </w:pPr>
      <w:r>
        <w:rPr>
          <w:b/>
          <w:bCs/>
        </w:rPr>
        <w:t>Czy u</w:t>
      </w:r>
      <w:r w:rsidR="00417607" w:rsidRPr="007E528C">
        <w:rPr>
          <w:b/>
          <w:bCs/>
        </w:rPr>
        <w:t>czniowie powinni móc decydować o przedmiotach, których chcą się uczyć i o warunkach, w jakich chcą się uczyć?</w:t>
      </w:r>
    </w:p>
    <w:p w14:paraId="6CB8B3D9" w14:textId="04E554FD" w:rsidR="005226EE" w:rsidRDefault="005226EE" w:rsidP="005226EE">
      <w:r>
        <w:t>1. Scenariusz lekcji:</w:t>
      </w:r>
    </w:p>
    <w:p w14:paraId="04D870EA" w14:textId="77777777" w:rsidR="005226EE" w:rsidRDefault="005226EE" w:rsidP="005226EE">
      <w:r>
        <w:t>Czas: 90 min ( dwie godziny lekcyjne)</w:t>
      </w:r>
    </w:p>
    <w:p w14:paraId="7E7075D4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Przywitaj uczniów – 1 min.</w:t>
      </w:r>
    </w:p>
    <w:p w14:paraId="3B654864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Przedstaw temat i formę pracy na lekcji – metoda debaty „za” i „przeciw” – 2 min.</w:t>
      </w:r>
    </w:p>
    <w:p w14:paraId="37970044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Wyświetl film – 10 min.</w:t>
      </w:r>
    </w:p>
    <w:p w14:paraId="36F205AC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Podziel klasę na 2 grupy – 2 min.</w:t>
      </w:r>
    </w:p>
    <w:p w14:paraId="7DD07092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Wyłoń po 2 dwie osoby – zwolenników i 2 osoby –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14:paraId="407B901E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Przedstawiciel każdej grupy losuje stronę: za i przeciw – 2 min.</w:t>
      </w:r>
    </w:p>
    <w:p w14:paraId="5F54AB22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W ramach przygotowania do debaty rozdaj pytania dla zwolenników i przeciwników. Zapewnij uczniom dostęp do zasobów internetowych – 20 min.</w:t>
      </w:r>
    </w:p>
    <w:p w14:paraId="4E362831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Przeprowadź debatę – 25 min.</w:t>
      </w:r>
    </w:p>
    <w:p w14:paraId="0EB0CEC6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Przeprowadź naradę z jury w celu wyłonienia zwycięzców debaty. Wygrywa strona, która zyskała przewagę w głosowaniu – 5 min.</w:t>
      </w:r>
    </w:p>
    <w:p w14:paraId="2FF935C8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Ogłoś wynik debaty i uzasadnij go. Każdy członek jury może wyrazić swoją opinię na ten temat – 10 min.</w:t>
      </w:r>
    </w:p>
    <w:p w14:paraId="069107CF" w14:textId="77777777" w:rsidR="005226EE" w:rsidRDefault="005226EE" w:rsidP="005226EE">
      <w:pPr>
        <w:pStyle w:val="Akapitzlist"/>
        <w:numPr>
          <w:ilvl w:val="0"/>
          <w:numId w:val="3"/>
        </w:numPr>
      </w:pPr>
      <w:r>
        <w:t>Podsumuj debatę. Wskaż na jej mocne strony. Doceń najbardziej zaangażowanych uczniów, wystawiając im w dzienniku odpowiednią ocenę – 10 min.</w:t>
      </w:r>
    </w:p>
    <w:p w14:paraId="64640802" w14:textId="59DC1FB1" w:rsidR="00417607" w:rsidRDefault="00417607" w:rsidP="005226EE">
      <w:pPr>
        <w:rPr>
          <w:b/>
          <w:bCs/>
        </w:rPr>
      </w:pPr>
    </w:p>
    <w:p w14:paraId="020A3ECB" w14:textId="68FA14D1" w:rsidR="00417607" w:rsidRDefault="005226EE" w:rsidP="00417607">
      <w:r>
        <w:t>2</w:t>
      </w:r>
      <w:r w:rsidR="00417607">
        <w:t>. Zestaw argumentów dla uczniów: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607" w:rsidRPr="009A3092" w14:paraId="158302E4" w14:textId="77777777" w:rsidTr="00CE64E2">
        <w:tc>
          <w:tcPr>
            <w:tcW w:w="4531" w:type="dxa"/>
          </w:tcPr>
          <w:p w14:paraId="5E17B003" w14:textId="5CFD802C" w:rsidR="00417607" w:rsidRPr="009A3092" w:rsidRDefault="00417607" w:rsidP="005226EE">
            <w:pPr>
              <w:jc w:val="center"/>
              <w:rPr>
                <w:b/>
                <w:bCs/>
              </w:rPr>
            </w:pPr>
            <w:r w:rsidRPr="009A3092">
              <w:rPr>
                <w:b/>
                <w:bCs/>
              </w:rPr>
              <w:t>Argumenty dla zwolenników</w:t>
            </w:r>
          </w:p>
        </w:tc>
        <w:tc>
          <w:tcPr>
            <w:tcW w:w="4531" w:type="dxa"/>
          </w:tcPr>
          <w:p w14:paraId="4DC83AC2" w14:textId="042B078E" w:rsidR="00417607" w:rsidRPr="009A3092" w:rsidRDefault="00417607" w:rsidP="005226EE">
            <w:pPr>
              <w:jc w:val="center"/>
              <w:rPr>
                <w:b/>
                <w:bCs/>
              </w:rPr>
            </w:pPr>
            <w:r w:rsidRPr="009A3092">
              <w:rPr>
                <w:b/>
                <w:bCs/>
              </w:rPr>
              <w:t>Argumenty dla przeciwników</w:t>
            </w:r>
          </w:p>
        </w:tc>
      </w:tr>
      <w:tr w:rsidR="00417607" w:rsidRPr="009A3092" w14:paraId="038BD757" w14:textId="77777777" w:rsidTr="00CE64E2">
        <w:tc>
          <w:tcPr>
            <w:tcW w:w="4531" w:type="dxa"/>
          </w:tcPr>
          <w:p w14:paraId="5E129335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Program jest przeładowany, musimy uczyć się przedmiotów, które do niczego nam się nie przydają</w:t>
            </w:r>
          </w:p>
        </w:tc>
        <w:tc>
          <w:tcPr>
            <w:tcW w:w="4531" w:type="dxa"/>
          </w:tcPr>
          <w:p w14:paraId="09A642CE" w14:textId="77777777" w:rsidR="00417607" w:rsidRDefault="00417607" w:rsidP="00CE64E2">
            <w:r>
              <w:t xml:space="preserve">Myślę, że to jest nierealne. Nauczycielom jest wygodnie przeprowadzać lekcje standardowo, nie wychodząc poza schemat. Skupiają się na realizacji programu i tyle. </w:t>
            </w:r>
          </w:p>
          <w:p w14:paraId="4A5D978D" w14:textId="77777777" w:rsidR="00417607" w:rsidRPr="009A3092" w:rsidRDefault="00417607" w:rsidP="00CE64E2">
            <w:pPr>
              <w:rPr>
                <w:b/>
                <w:bCs/>
              </w:rPr>
            </w:pPr>
          </w:p>
        </w:tc>
      </w:tr>
      <w:tr w:rsidR="00417607" w:rsidRPr="009A3092" w14:paraId="0E663D5D" w14:textId="77777777" w:rsidTr="00CE64E2">
        <w:tc>
          <w:tcPr>
            <w:tcW w:w="4531" w:type="dxa"/>
          </w:tcPr>
          <w:p w14:paraId="26D0D34A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Za mało uczymy się praktycznych przedmiotów</w:t>
            </w:r>
          </w:p>
        </w:tc>
        <w:tc>
          <w:tcPr>
            <w:tcW w:w="4531" w:type="dxa"/>
          </w:tcPr>
          <w:p w14:paraId="34467794" w14:textId="77777777" w:rsidR="00417607" w:rsidRPr="00563A94" w:rsidRDefault="00417607" w:rsidP="00CE64E2">
            <w:r>
              <w:t>Nie jestem za tym, żebyśmy sami decydowali czego chcemy się uczyć. Wiadomo, jakich przedmiotów trzeba się uczyć, żeby dostać się do klasy o konkretnym profilu, a potem na wymarzone studia. I to jest dobre. Więc, generalnie jestem przeciwny.</w:t>
            </w:r>
          </w:p>
        </w:tc>
      </w:tr>
      <w:tr w:rsidR="00417607" w:rsidRPr="009A3092" w14:paraId="5F823F6A" w14:textId="77777777" w:rsidTr="00CE64E2">
        <w:tc>
          <w:tcPr>
            <w:tcW w:w="4531" w:type="dxa"/>
          </w:tcPr>
          <w:p w14:paraId="034CCF0A" w14:textId="77777777" w:rsidR="00417607" w:rsidRDefault="00417607" w:rsidP="00CE64E2">
            <w:r>
              <w:t xml:space="preserve">Chciałbym się uczyć tego, co mnie interesuje, tego co lubię i co sprawia mi przyjemność. </w:t>
            </w:r>
          </w:p>
          <w:p w14:paraId="34AF533A" w14:textId="77777777" w:rsidR="00417607" w:rsidRPr="009A3092" w:rsidRDefault="00417607" w:rsidP="00CE64E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518B270" w14:textId="77777777" w:rsidR="00417607" w:rsidRPr="00563A94" w:rsidRDefault="00417607" w:rsidP="00CE64E2">
            <w:r>
              <w:t>Poza szkołą można się uczyć tego, co się chce. Szkoła ma uczyć wszystkich równo tego samego, z takich samych podręczników.</w:t>
            </w:r>
          </w:p>
        </w:tc>
      </w:tr>
      <w:tr w:rsidR="00417607" w:rsidRPr="009A3092" w14:paraId="259C5EC1" w14:textId="77777777" w:rsidTr="00CE64E2">
        <w:tc>
          <w:tcPr>
            <w:tcW w:w="4531" w:type="dxa"/>
          </w:tcPr>
          <w:p w14:paraId="22C79F59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Planowanie kariery jest ciągle trudne dla uczniów. Niewiele wiemy o systemie edukacji i o tym co zrobić, żeby nie tracić czasu na naukę przedmiotów, które nie będą nam w przyszłości potrzebne.</w:t>
            </w:r>
          </w:p>
        </w:tc>
        <w:tc>
          <w:tcPr>
            <w:tcW w:w="4531" w:type="dxa"/>
          </w:tcPr>
          <w:p w14:paraId="5F38EB01" w14:textId="77777777" w:rsidR="00417607" w:rsidRPr="00563A94" w:rsidRDefault="00417607" w:rsidP="00CE64E2">
            <w:r w:rsidRPr="00563A94">
              <w:t>Żadna nauka nie jest stratą czasu. Zawsze się można</w:t>
            </w:r>
            <w:r>
              <w:t xml:space="preserve"> czegoś</w:t>
            </w:r>
            <w:r w:rsidRPr="00563A94">
              <w:t xml:space="preserve"> nauczyć, jeśli się chce.</w:t>
            </w:r>
          </w:p>
        </w:tc>
      </w:tr>
      <w:tr w:rsidR="00417607" w:rsidRPr="009A3092" w14:paraId="7809C7CE" w14:textId="77777777" w:rsidTr="00CE64E2">
        <w:tc>
          <w:tcPr>
            <w:tcW w:w="4531" w:type="dxa"/>
          </w:tcPr>
          <w:p w14:paraId="7AEBE056" w14:textId="77777777" w:rsidR="00417607" w:rsidRDefault="00417607" w:rsidP="00CE64E2">
            <w:r>
              <w:t xml:space="preserve">Sposób realizacji programu nauczania jest </w:t>
            </w:r>
            <w:r>
              <w:lastRenderedPageBreak/>
              <w:t xml:space="preserve">staroświecki i nie motywuje, a my jesteśmy nowocześni, mamy duża wiedzę o nowych technologiach i chcemy wykorzystywać tę wiedzę w szkole.  </w:t>
            </w:r>
          </w:p>
          <w:p w14:paraId="460A355C" w14:textId="77777777" w:rsidR="00417607" w:rsidRPr="00BE4E2C" w:rsidRDefault="00417607" w:rsidP="00CE64E2"/>
        </w:tc>
        <w:tc>
          <w:tcPr>
            <w:tcW w:w="4531" w:type="dxa"/>
          </w:tcPr>
          <w:p w14:paraId="10ADD67A" w14:textId="77777777" w:rsidR="00417607" w:rsidRPr="009A3092" w:rsidRDefault="00417607" w:rsidP="00CE64E2">
            <w:pPr>
              <w:rPr>
                <w:b/>
                <w:bCs/>
              </w:rPr>
            </w:pPr>
            <w:r>
              <w:lastRenderedPageBreak/>
              <w:t xml:space="preserve">Nie jestem za elastycznym systemem edukacji. </w:t>
            </w:r>
            <w:r>
              <w:lastRenderedPageBreak/>
              <w:t>Szkoła musi przygotować nas do zdawania testów i egzaminów.</w:t>
            </w:r>
          </w:p>
        </w:tc>
      </w:tr>
      <w:tr w:rsidR="00417607" w:rsidRPr="009A3092" w14:paraId="636AB25F" w14:textId="77777777" w:rsidTr="00CE64E2">
        <w:tc>
          <w:tcPr>
            <w:tcW w:w="4531" w:type="dxa"/>
          </w:tcPr>
          <w:p w14:paraId="2A432099" w14:textId="77777777" w:rsidR="00417607" w:rsidRPr="009A3092" w:rsidRDefault="00417607" w:rsidP="00CE64E2">
            <w:pPr>
              <w:rPr>
                <w:b/>
                <w:bCs/>
              </w:rPr>
            </w:pPr>
            <w:r>
              <w:lastRenderedPageBreak/>
              <w:t>Chcielibyśmy samodzielnie rozwiązywać problemy i być współautorami zajęć.</w:t>
            </w:r>
          </w:p>
        </w:tc>
        <w:tc>
          <w:tcPr>
            <w:tcW w:w="4531" w:type="dxa"/>
          </w:tcPr>
          <w:p w14:paraId="6C4663AC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Chcę mieć pewność, że szkoła realizuje należycie program i że wszystkie zagadnienia będą zrealizowane.</w:t>
            </w:r>
          </w:p>
        </w:tc>
      </w:tr>
      <w:tr w:rsidR="00417607" w:rsidRPr="009A3092" w14:paraId="5181216B" w14:textId="77777777" w:rsidTr="00CE64E2">
        <w:tc>
          <w:tcPr>
            <w:tcW w:w="4531" w:type="dxa"/>
          </w:tcPr>
          <w:p w14:paraId="0F49CE24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Mamy duży potencjał, ale nauczyciele nie umożliwiają nam rozwoju.</w:t>
            </w:r>
          </w:p>
        </w:tc>
        <w:tc>
          <w:tcPr>
            <w:tcW w:w="4531" w:type="dxa"/>
          </w:tcPr>
          <w:p w14:paraId="1D75F693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Prowadzenie zajęć w sposób projektowy wprowadza rozluźnienie w klasie. To nie wszystkim w klasie odpowiada.</w:t>
            </w:r>
          </w:p>
        </w:tc>
      </w:tr>
      <w:tr w:rsidR="00417607" w:rsidRPr="009A3092" w14:paraId="679D04A3" w14:textId="77777777" w:rsidTr="00CE64E2">
        <w:tc>
          <w:tcPr>
            <w:tcW w:w="4531" w:type="dxa"/>
          </w:tcPr>
          <w:p w14:paraId="61EBF2AA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Szkoła nie uczy samodzielnego myślenia tylko schematycznego. Suche, encyklopedyczne informacje wygrywają z doświadczeniem życiowym.</w:t>
            </w:r>
          </w:p>
        </w:tc>
        <w:tc>
          <w:tcPr>
            <w:tcW w:w="4531" w:type="dxa"/>
          </w:tcPr>
          <w:p w14:paraId="33C95A12" w14:textId="77777777" w:rsidR="00417607" w:rsidRDefault="00417607" w:rsidP="00CE64E2">
            <w:r>
              <w:t xml:space="preserve">Nie jestem za tym, żebyśmy sami decydowali czego chcemy się uczyć. Ktoś mądry ustalił, jakich przedmiotów trzeba się uczyć, żeby </w:t>
            </w:r>
          </w:p>
          <w:p w14:paraId="4E91371C" w14:textId="77777777" w:rsidR="00417607" w:rsidRDefault="00417607" w:rsidP="00CE64E2">
            <w:r>
              <w:t xml:space="preserve">dostać się do klasy o konkretnym profilu i na studia. I to jest dobre. </w:t>
            </w:r>
          </w:p>
          <w:p w14:paraId="33FC0D75" w14:textId="77777777" w:rsidR="00417607" w:rsidRPr="009A3092" w:rsidRDefault="00417607" w:rsidP="00CE64E2">
            <w:pPr>
              <w:rPr>
                <w:b/>
                <w:bCs/>
              </w:rPr>
            </w:pPr>
          </w:p>
        </w:tc>
      </w:tr>
      <w:tr w:rsidR="00417607" w:rsidRPr="009A3092" w14:paraId="5BD096E1" w14:textId="77777777" w:rsidTr="00CE64E2">
        <w:tc>
          <w:tcPr>
            <w:tcW w:w="4531" w:type="dxa"/>
          </w:tcPr>
          <w:p w14:paraId="0DC7D7D4" w14:textId="77777777" w:rsidR="00417607" w:rsidRDefault="00417607" w:rsidP="00CE64E2">
            <w:r>
              <w:t>Nauka przez doświadczenie np. wspólne realizowanie projektów jest atrakcyjna i motywuje do dalszego rozwoju.</w:t>
            </w:r>
          </w:p>
        </w:tc>
        <w:tc>
          <w:tcPr>
            <w:tcW w:w="4531" w:type="dxa"/>
          </w:tcPr>
          <w:p w14:paraId="46AFA819" w14:textId="77777777" w:rsidR="00417607" w:rsidRPr="009A3092" w:rsidRDefault="00417607" w:rsidP="00CE64E2">
            <w:pPr>
              <w:rPr>
                <w:b/>
                <w:bCs/>
              </w:rPr>
            </w:pPr>
            <w:r>
              <w:t>MEN bada potrzeby rynku pracy i ustala, jakie profile będą atrakcyjne. Jestem za tym, żeby nie zmieniać tego, co dobrze działa.</w:t>
            </w:r>
          </w:p>
        </w:tc>
      </w:tr>
      <w:tr w:rsidR="00417607" w:rsidRPr="009A3092" w14:paraId="178AC51E" w14:textId="77777777" w:rsidTr="00CE64E2">
        <w:tc>
          <w:tcPr>
            <w:tcW w:w="4531" w:type="dxa"/>
          </w:tcPr>
          <w:p w14:paraId="6C3920BC" w14:textId="77777777" w:rsidR="00417607" w:rsidRDefault="00417607" w:rsidP="00CE64E2">
            <w:r>
              <w:t>Chcielibyśmy, aby zajęcia projektowe odbywały się częściej. Naprawdę najwięcej uczymy się podczas takich zajęć.</w:t>
            </w:r>
          </w:p>
        </w:tc>
        <w:tc>
          <w:tcPr>
            <w:tcW w:w="4531" w:type="dxa"/>
          </w:tcPr>
          <w:p w14:paraId="66A9B4D2" w14:textId="77777777" w:rsidR="00417607" w:rsidRPr="00BE4E2C" w:rsidRDefault="00417607" w:rsidP="00CE64E2">
            <w:r w:rsidRPr="00BE4E2C">
              <w:t>Nie</w:t>
            </w:r>
            <w:r>
              <w:t>którzy uczniowie wolą tradycyjną naukę. Nie można zmuszać wszystkich do zmiany sposobu uczenia się.</w:t>
            </w:r>
          </w:p>
        </w:tc>
      </w:tr>
      <w:tr w:rsidR="00417607" w:rsidRPr="009A3092" w14:paraId="66FE3ACC" w14:textId="77777777" w:rsidTr="00CE64E2">
        <w:tc>
          <w:tcPr>
            <w:tcW w:w="4531" w:type="dxa"/>
          </w:tcPr>
          <w:p w14:paraId="41B8C7CC" w14:textId="77777777" w:rsidR="00417607" w:rsidRDefault="00417607" w:rsidP="00CE64E2">
            <w:r>
              <w:t xml:space="preserve">Program nauczania koncentruje się na przygotowaniu uczniów do testów i uczy ich, że nie warto wychodzić poza schematy. </w:t>
            </w:r>
          </w:p>
        </w:tc>
        <w:tc>
          <w:tcPr>
            <w:tcW w:w="4531" w:type="dxa"/>
          </w:tcPr>
          <w:p w14:paraId="68D5A3EA" w14:textId="77777777" w:rsidR="00417607" w:rsidRPr="00BE4E2C" w:rsidRDefault="00417607" w:rsidP="00CE64E2">
            <w:r w:rsidRPr="00BE4E2C">
              <w:t xml:space="preserve">Skoro od lat </w:t>
            </w:r>
            <w:r>
              <w:t>to się sprawdza, to po co to zmieniać?</w:t>
            </w:r>
          </w:p>
        </w:tc>
      </w:tr>
    </w:tbl>
    <w:p w14:paraId="42228870" w14:textId="77777777" w:rsidR="00417607" w:rsidRDefault="00417607" w:rsidP="00417607">
      <w:r>
        <w:tab/>
      </w:r>
      <w:r>
        <w:tab/>
      </w:r>
      <w:r>
        <w:tab/>
      </w:r>
      <w:r>
        <w:tab/>
      </w:r>
      <w:r>
        <w:tab/>
      </w:r>
    </w:p>
    <w:p w14:paraId="41D912D8" w14:textId="474626D6" w:rsidR="00417607" w:rsidRPr="00304409" w:rsidRDefault="005226EE" w:rsidP="00417607">
      <w:pPr>
        <w:rPr>
          <w:rFonts w:cstheme="minorHAnsi"/>
        </w:rPr>
      </w:pPr>
      <w:r>
        <w:rPr>
          <w:rFonts w:cstheme="minorHAnsi"/>
        </w:rPr>
        <w:t>3</w:t>
      </w:r>
      <w:r w:rsidR="00417607" w:rsidRPr="00304409">
        <w:rPr>
          <w:rFonts w:cstheme="minorHAnsi"/>
        </w:rPr>
        <w:t>. Argumenty dla nauczyciela.</w:t>
      </w:r>
    </w:p>
    <w:p w14:paraId="3FB4C05C" w14:textId="77777777" w:rsidR="00417607" w:rsidRPr="005226EE" w:rsidRDefault="00417607" w:rsidP="00417607">
      <w:pPr>
        <w:rPr>
          <w:rStyle w:val="Pogrubienie"/>
          <w:rFonts w:cstheme="minorHAnsi"/>
          <w:b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Rzeczy, które można i warto zmienić w szkole:</w:t>
      </w:r>
    </w:p>
    <w:p w14:paraId="144465BD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Uczniowie wolą pracować w grupach - pozwalać uczniom pracować w grupach.</w:t>
      </w:r>
    </w:p>
    <w:p w14:paraId="1EFFAEBF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Fonts w:cstheme="minorHAnsi"/>
          <w:color w:val="000000"/>
          <w:spacing w:val="-10"/>
        </w:rPr>
      </w:pPr>
      <w:r w:rsidRPr="005226EE">
        <w:rPr>
          <w:rFonts w:cstheme="minorHAnsi"/>
          <w:color w:val="000000"/>
          <w:spacing w:val="-10"/>
        </w:rPr>
        <w:t>Zachęcać uczniów do samodzielnego wyszukiwania i selekcjonowania informacji.</w:t>
      </w:r>
    </w:p>
    <w:p w14:paraId="51DF99DF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Uczniowie szybciej uczą się, kiedy są kreatywni - organizować więcej prac projektowych.</w:t>
      </w:r>
    </w:p>
    <w:p w14:paraId="0A1EDA9B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Częściej wychodzić poza szkolne mury  - zmiana otoczenia wpływa na zmianę myślenia.</w:t>
      </w:r>
    </w:p>
    <w:p w14:paraId="5CB51093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Wykonywać proste ćwiczenia gimnastyczne podczas lekcji – 5 minut ćwiczeń zmieni każdą lekcję,  odświeży umysł i tchnie nowe życie w uczniów.</w:t>
      </w:r>
    </w:p>
    <w:p w14:paraId="2949ADF2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Umożliwiać zamianę ról – uczniowie przejmują dowodzenie na lekcji.</w:t>
      </w:r>
    </w:p>
    <w:p w14:paraId="0AA2EEE4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Zmieniać ustawienie ławek – tradycyjne ustawienie uniemożliwia kontakt i współpracę. Jeśli tylko to jest możliwe pozwalać uczniom siedzieć tak, aby mieli ze sobą kontakt wzrokowy.</w:t>
      </w:r>
    </w:p>
    <w:p w14:paraId="27B3495E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Zlikwidować dzwonki lub zmienić ich agresywny ton – to wpłynie na obniżenie poziomu stresu.</w:t>
      </w:r>
    </w:p>
    <w:p w14:paraId="241258E4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Style w:val="Pogrubienie"/>
          <w:rFonts w:cstheme="minorHAnsi"/>
          <w:b w:val="0"/>
          <w:bCs w:val="0"/>
          <w:color w:val="000000"/>
          <w:spacing w:val="-10"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Zlikwidować obligatoryjne prace domowe – częste powtarzanie w ciągu dnia materiału z wiodących przedmiotów może powodować zniechęcenie nauką, obniżenie zainteresowania przedmiotem i motywacji do nauki.</w:t>
      </w:r>
      <w:bookmarkStart w:id="0" w:name="_Hlk79687070"/>
    </w:p>
    <w:p w14:paraId="6EE8F014" w14:textId="77777777" w:rsidR="00417607" w:rsidRPr="005226EE" w:rsidRDefault="00417607" w:rsidP="00417607">
      <w:pPr>
        <w:pStyle w:val="Akapitzlist"/>
        <w:numPr>
          <w:ilvl w:val="0"/>
          <w:numId w:val="2"/>
        </w:numPr>
        <w:rPr>
          <w:rFonts w:cstheme="minorHAnsi"/>
          <w:bCs/>
        </w:rPr>
      </w:pPr>
      <w:r w:rsidRPr="005226EE">
        <w:rPr>
          <w:rStyle w:val="Pogrubienie"/>
          <w:rFonts w:cstheme="minorHAnsi"/>
          <w:b w:val="0"/>
          <w:color w:val="000000"/>
          <w:spacing w:val="-10"/>
        </w:rPr>
        <w:t>Organizować więcej zajęć sportowych i artystycznych – szkoła nie zapewnia wszystkim możliwości wyrażenia siebie przez sport, czy przez różne formy artystyczne – gdyż te zajęcia w szkole są zbyt sformalizowane.</w:t>
      </w:r>
    </w:p>
    <w:bookmarkEnd w:id="0"/>
    <w:p w14:paraId="794F1384" w14:textId="77777777" w:rsidR="00417607" w:rsidRPr="00304409" w:rsidRDefault="00417607" w:rsidP="00417607">
      <w:pPr>
        <w:rPr>
          <w:rFonts w:cstheme="minorHAnsi"/>
        </w:rPr>
      </w:pPr>
    </w:p>
    <w:p w14:paraId="69ACB0A7" w14:textId="77777777" w:rsidR="00417607" w:rsidRPr="00304409" w:rsidRDefault="00417607" w:rsidP="00417607">
      <w:pPr>
        <w:rPr>
          <w:rFonts w:cstheme="minorHAnsi"/>
        </w:rPr>
      </w:pPr>
    </w:p>
    <w:p w14:paraId="2101E0B2" w14:textId="77777777" w:rsidR="00417607" w:rsidRPr="00C23B67" w:rsidRDefault="00417607" w:rsidP="00417607">
      <w:r>
        <w:rPr>
          <w:noProof/>
          <w:lang w:eastAsia="pl-PL"/>
        </w:rPr>
        <w:drawing>
          <wp:inline distT="0" distB="0" distL="0" distR="0" wp14:anchorId="11CDE927" wp14:editId="2376264E">
            <wp:extent cx="5760720" cy="3845707"/>
            <wp:effectExtent l="0" t="0" r="0" b="2540"/>
            <wp:docPr id="10" name="Obraz 10" descr="Szkoła nie przygotowuje dzieci do elastycznych warunków na rynku pra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nie przygotowuje dzieci do elastycznych warunków na rynku pracy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5C0F6" w14:textId="77777777" w:rsidR="00417607" w:rsidRPr="008E3FF9" w:rsidRDefault="00417607" w:rsidP="00417607">
      <w:pPr>
        <w:rPr>
          <w:rFonts w:cstheme="minorHAnsi"/>
          <w:lang w:val="en-GB"/>
        </w:rPr>
      </w:pPr>
      <w:r>
        <w:rPr>
          <w:rFonts w:cstheme="minorHAnsi"/>
          <w:color w:val="000000"/>
          <w:shd w:val="clear" w:color="auto" w:fill="FFFFFF"/>
        </w:rPr>
        <w:t xml:space="preserve">Zdjęcie: </w:t>
      </w:r>
      <w:r w:rsidRPr="00021AB4">
        <w:rPr>
          <w:rFonts w:cstheme="minorHAnsi"/>
          <w:color w:val="000000"/>
          <w:shd w:val="clear" w:color="auto" w:fill="FFFFFF"/>
        </w:rPr>
        <w:t xml:space="preserve">Szkoła nie przygotowuje dzieci do elastycznych warunków na rynku pracy. </w:t>
      </w:r>
      <w:r w:rsidRPr="008E3FF9">
        <w:rPr>
          <w:rFonts w:cstheme="minorHAnsi"/>
          <w:color w:val="000000"/>
          <w:shd w:val="clear" w:color="auto" w:fill="FFFFFF"/>
          <w:lang w:val="en-GB"/>
        </w:rPr>
        <w:t>(STANISLAW KOWALCZUK)</w:t>
      </w:r>
      <w:r w:rsidRPr="008E3FF9">
        <w:rPr>
          <w:rFonts w:cstheme="minorHAnsi"/>
          <w:lang w:val="en-GB"/>
        </w:rPr>
        <w:t>https://www.money.pl/gospodarka/wiadomosci/artykul/system-nauczania-do-zmiany-elastyczna-zmiana,13,0,2403085.html</w:t>
      </w:r>
      <w:bookmarkStart w:id="1" w:name="_GoBack"/>
      <w:bookmarkEnd w:id="1"/>
    </w:p>
    <w:p w14:paraId="3D989554" w14:textId="77777777" w:rsidR="00417607" w:rsidRPr="00021AB4" w:rsidRDefault="005226EE" w:rsidP="00417607">
      <w:pPr>
        <w:rPr>
          <w:rFonts w:cstheme="minorHAnsi"/>
        </w:rPr>
      </w:pPr>
      <w:hyperlink r:id="rId8" w:history="1">
        <w:r w:rsidR="00417607" w:rsidRPr="00021AB4">
          <w:rPr>
            <w:rStyle w:val="Hipercze"/>
            <w:rFonts w:cstheme="minorHAnsi"/>
          </w:rPr>
          <w:t>Edukacja elastyczna (amu.edu.pl)</w:t>
        </w:r>
      </w:hyperlink>
    </w:p>
    <w:p w14:paraId="21A589F0" w14:textId="77777777" w:rsidR="00417607" w:rsidRPr="00021AB4" w:rsidRDefault="005226EE" w:rsidP="00417607">
      <w:pPr>
        <w:shd w:val="clear" w:color="auto" w:fill="FFFFFF"/>
        <w:rPr>
          <w:rFonts w:cstheme="minorHAnsi"/>
          <w:color w:val="222222"/>
        </w:rPr>
      </w:pPr>
      <w:hyperlink r:id="rId9" w:tgtFrame="_blank" w:history="1">
        <w:r w:rsidR="00417607" w:rsidRPr="00021AB4">
          <w:rPr>
            <w:rStyle w:val="Hipercze"/>
            <w:rFonts w:cstheme="minorHAnsi"/>
            <w:color w:val="1155CC"/>
          </w:rPr>
          <w:t>https://dziecisawazne.pl/10-rzeczy-ktore-warto-nalezy-zmienic-szkole/</w:t>
        </w:r>
      </w:hyperlink>
    </w:p>
    <w:p w14:paraId="66A98E88" w14:textId="77777777" w:rsidR="00417607" w:rsidRPr="00021AB4" w:rsidRDefault="005226EE" w:rsidP="00417607">
      <w:pPr>
        <w:rPr>
          <w:rFonts w:cstheme="minorHAnsi"/>
        </w:rPr>
      </w:pPr>
      <w:hyperlink r:id="rId10" w:tgtFrame="_blank" w:history="1">
        <w:r w:rsidR="00417607" w:rsidRPr="00021AB4">
          <w:rPr>
            <w:rStyle w:val="Hipercze"/>
            <w:rFonts w:cstheme="minorHAnsi"/>
            <w:color w:val="1155CC"/>
            <w:shd w:val="clear" w:color="auto" w:fill="FFFFFF"/>
          </w:rPr>
          <w:t>https://www.money.pl/gospodarka/wiadomosci/artykul/system-nauczania-do-zmiany-elastyczna-zmiana,13,0,2403085.html</w:t>
        </w:r>
      </w:hyperlink>
    </w:p>
    <w:p w14:paraId="40428899" w14:textId="77777777" w:rsidR="00113228" w:rsidRDefault="00113228"/>
    <w:sectPr w:rsidR="001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311"/>
    <w:multiLevelType w:val="hybridMultilevel"/>
    <w:tmpl w:val="4C4C8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8A9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63A"/>
    <w:multiLevelType w:val="hybridMultilevel"/>
    <w:tmpl w:val="86FE4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07"/>
    <w:rsid w:val="00113228"/>
    <w:rsid w:val="00417607"/>
    <w:rsid w:val="005226EE"/>
    <w:rsid w:val="00E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2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607"/>
    <w:rPr>
      <w:color w:val="0000FF"/>
      <w:u w:val="single"/>
    </w:rPr>
  </w:style>
  <w:style w:type="table" w:styleId="Tabela-Siatka">
    <w:name w:val="Table Grid"/>
    <w:basedOn w:val="Standardowy"/>
    <w:uiPriority w:val="39"/>
    <w:rsid w:val="0041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176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6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7607"/>
    <w:rPr>
      <w:color w:val="0000FF"/>
      <w:u w:val="single"/>
    </w:rPr>
  </w:style>
  <w:style w:type="table" w:styleId="Tabela-Siatka">
    <w:name w:val="Table Grid"/>
    <w:basedOn w:val="Standardowy"/>
    <w:uiPriority w:val="39"/>
    <w:rsid w:val="0041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176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zytorium.amu.edu.pl/bitstream/10593/6263/1/Edukacja%20elastyczna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oney.pl/gospodarka/wiadomosci/artykul/system-nauczania-do-zmiany-elastyczna-zmiana,13,0,240308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ziecisawazne.pl/10-rzeczy-ktore-warto-nalezy-zmienic-szkol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5035-B4AA-446E-A057-BAA3F590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3</cp:revision>
  <dcterms:created xsi:type="dcterms:W3CDTF">2021-10-13T07:36:00Z</dcterms:created>
  <dcterms:modified xsi:type="dcterms:W3CDTF">2021-12-16T09:44:00Z</dcterms:modified>
</cp:coreProperties>
</file>