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A29AA" w14:textId="5795A56D" w:rsidR="006B3B4F" w:rsidRPr="008F233D" w:rsidRDefault="00E95BFA" w:rsidP="008F233D">
      <w:pPr>
        <w:jc w:val="center"/>
        <w:rPr>
          <w:rFonts w:ascii="Arial Narrow" w:hAnsi="Arial Narrow"/>
          <w:sz w:val="28"/>
          <w:szCs w:val="28"/>
        </w:rPr>
      </w:pPr>
      <w:r w:rsidRPr="00905CA8">
        <w:rPr>
          <w:rFonts w:ascii="Arial Narrow" w:hAnsi="Arial Narrow"/>
          <w:sz w:val="28"/>
          <w:szCs w:val="28"/>
        </w:rPr>
        <w:t xml:space="preserve">Czy </w:t>
      </w:r>
      <w:r w:rsidR="00110073">
        <w:rPr>
          <w:rFonts w:ascii="Arial Narrow" w:hAnsi="Arial Narrow"/>
          <w:sz w:val="28"/>
          <w:szCs w:val="28"/>
        </w:rPr>
        <w:t xml:space="preserve">za </w:t>
      </w:r>
      <w:r w:rsidR="003258CF">
        <w:rPr>
          <w:rFonts w:ascii="Arial Narrow" w:hAnsi="Arial Narrow"/>
          <w:sz w:val="28"/>
          <w:szCs w:val="28"/>
        </w:rPr>
        <w:t>wizyt</w:t>
      </w:r>
      <w:r w:rsidR="00110073">
        <w:rPr>
          <w:rFonts w:ascii="Arial Narrow" w:hAnsi="Arial Narrow"/>
          <w:sz w:val="28"/>
          <w:szCs w:val="28"/>
        </w:rPr>
        <w:t xml:space="preserve">ę </w:t>
      </w:r>
      <w:r w:rsidR="003258CF">
        <w:rPr>
          <w:rFonts w:ascii="Arial Narrow" w:hAnsi="Arial Narrow"/>
          <w:sz w:val="28"/>
          <w:szCs w:val="28"/>
        </w:rPr>
        <w:t>u lekarza powinniśmy płacić czy też dostęp do służby zdrowia powinien być bezpłatny?</w:t>
      </w:r>
    </w:p>
    <w:p w14:paraId="5B4CC782" w14:textId="22F81F9D" w:rsidR="006B3B4F" w:rsidRPr="00905CA8" w:rsidRDefault="008F233D" w:rsidP="008F233D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1.</w:t>
      </w:r>
      <w:r w:rsidR="006B3B4F" w:rsidRPr="00905CA8">
        <w:rPr>
          <w:rFonts w:ascii="Arial Narrow" w:hAnsi="Arial Narrow" w:cs="Arial"/>
        </w:rPr>
        <w:t>Konspekt lekcji</w:t>
      </w:r>
    </w:p>
    <w:p w14:paraId="521DF9F0" w14:textId="64F835A6" w:rsidR="00E41BC5" w:rsidRPr="00905CA8" w:rsidRDefault="00E41BC5" w:rsidP="00D50E17">
      <w:p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  <w:u w:val="single"/>
        </w:rPr>
        <w:t>Czas:</w:t>
      </w:r>
      <w:r w:rsidRPr="00905CA8">
        <w:rPr>
          <w:rFonts w:ascii="Arial Narrow" w:hAnsi="Arial Narrow" w:cs="Arial"/>
        </w:rPr>
        <w:t xml:space="preserve"> </w:t>
      </w:r>
      <w:r w:rsidR="00C77A46" w:rsidRPr="00905CA8">
        <w:rPr>
          <w:rFonts w:ascii="Arial Narrow" w:hAnsi="Arial Narrow" w:cs="Arial"/>
        </w:rPr>
        <w:t>45</w:t>
      </w:r>
      <w:r w:rsidRPr="00905CA8">
        <w:rPr>
          <w:rFonts w:ascii="Arial Narrow" w:hAnsi="Arial Narrow" w:cs="Arial"/>
        </w:rPr>
        <w:t xml:space="preserve"> min (</w:t>
      </w:r>
      <w:r w:rsidR="00B451A2" w:rsidRPr="00905CA8">
        <w:rPr>
          <w:rFonts w:ascii="Arial Narrow" w:hAnsi="Arial Narrow" w:cs="Arial"/>
        </w:rPr>
        <w:t>jedna godzina</w:t>
      </w:r>
      <w:r w:rsidRPr="00905CA8">
        <w:rPr>
          <w:rFonts w:ascii="Arial Narrow" w:hAnsi="Arial Narrow" w:cs="Arial"/>
        </w:rPr>
        <w:t xml:space="preserve"> lekcyjn</w:t>
      </w:r>
      <w:r w:rsidR="00B451A2" w:rsidRPr="00905CA8">
        <w:rPr>
          <w:rFonts w:ascii="Arial Narrow" w:hAnsi="Arial Narrow" w:cs="Arial"/>
        </w:rPr>
        <w:t>a</w:t>
      </w:r>
      <w:r w:rsidRPr="00905CA8">
        <w:rPr>
          <w:rFonts w:ascii="Arial Narrow" w:hAnsi="Arial Narrow" w:cs="Arial"/>
        </w:rPr>
        <w:t>)</w:t>
      </w:r>
    </w:p>
    <w:p w14:paraId="70CEFF52" w14:textId="004645C0" w:rsidR="00E41BC5" w:rsidRPr="00905CA8" w:rsidRDefault="00E41BC5" w:rsidP="00D50E17">
      <w:pPr>
        <w:jc w:val="both"/>
        <w:rPr>
          <w:rFonts w:ascii="Arial Narrow" w:hAnsi="Arial Narrow" w:cs="Arial"/>
          <w:u w:val="single"/>
        </w:rPr>
      </w:pPr>
      <w:r w:rsidRPr="00905CA8">
        <w:rPr>
          <w:rFonts w:ascii="Arial Narrow" w:hAnsi="Arial Narrow" w:cs="Arial"/>
          <w:u w:val="single"/>
        </w:rPr>
        <w:t>Przebieg lekcji:</w:t>
      </w:r>
    </w:p>
    <w:p w14:paraId="22EE97F1" w14:textId="52B8A1DD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Przywitanie uczniów </w:t>
      </w:r>
      <w:r w:rsidR="002E391C" w:rsidRPr="00905CA8">
        <w:rPr>
          <w:rFonts w:ascii="Arial Narrow" w:hAnsi="Arial Narrow" w:cs="Arial"/>
        </w:rPr>
        <w:t xml:space="preserve">– </w:t>
      </w:r>
      <w:r w:rsidRPr="00905CA8">
        <w:rPr>
          <w:rFonts w:ascii="Arial Narrow" w:hAnsi="Arial Narrow" w:cs="Arial"/>
        </w:rPr>
        <w:t>1 min</w:t>
      </w:r>
      <w:r w:rsidR="00B4757D" w:rsidRPr="00905CA8">
        <w:rPr>
          <w:rFonts w:ascii="Arial Narrow" w:hAnsi="Arial Narrow" w:cs="Arial"/>
        </w:rPr>
        <w:t>.</w:t>
      </w:r>
    </w:p>
    <w:p w14:paraId="74B38A5B" w14:textId="2DADA586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Emisja filmu </w:t>
      </w:r>
      <w:r w:rsidR="002E391C" w:rsidRPr="00905CA8">
        <w:rPr>
          <w:rFonts w:ascii="Arial Narrow" w:hAnsi="Arial Narrow" w:cs="Arial"/>
        </w:rPr>
        <w:t xml:space="preserve">– </w:t>
      </w:r>
      <w:r w:rsidR="00B451A2" w:rsidRPr="00905CA8">
        <w:rPr>
          <w:rFonts w:ascii="Arial Narrow" w:hAnsi="Arial Narrow" w:cs="Arial"/>
        </w:rPr>
        <w:t>2</w:t>
      </w:r>
      <w:r w:rsidRPr="00905CA8">
        <w:rPr>
          <w:rFonts w:ascii="Arial Narrow" w:hAnsi="Arial Narrow" w:cs="Arial"/>
        </w:rPr>
        <w:t xml:space="preserve"> min</w:t>
      </w:r>
      <w:r w:rsidR="00B4757D" w:rsidRPr="00905CA8">
        <w:rPr>
          <w:rFonts w:ascii="Arial Narrow" w:hAnsi="Arial Narrow" w:cs="Arial"/>
        </w:rPr>
        <w:t>.</w:t>
      </w:r>
    </w:p>
    <w:p w14:paraId="53EB317B" w14:textId="5D418FDE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Losowanie</w:t>
      </w:r>
      <w:r w:rsidR="000D3AFC" w:rsidRPr="00905CA8">
        <w:rPr>
          <w:rFonts w:ascii="Arial Narrow" w:hAnsi="Arial Narrow" w:cs="Arial"/>
        </w:rPr>
        <w:t xml:space="preserve"> lub wybór</w:t>
      </w:r>
      <w:r w:rsidRPr="00905CA8">
        <w:rPr>
          <w:rFonts w:ascii="Arial Narrow" w:hAnsi="Arial Narrow" w:cs="Arial"/>
        </w:rPr>
        <w:t xml:space="preserve"> strony</w:t>
      </w:r>
      <w:r w:rsidR="00573581" w:rsidRPr="00905CA8">
        <w:rPr>
          <w:rFonts w:ascii="Arial Narrow" w:hAnsi="Arial Narrow" w:cs="Arial"/>
        </w:rPr>
        <w:t xml:space="preserve"> </w:t>
      </w:r>
      <w:r w:rsidR="002E391C" w:rsidRPr="00905CA8">
        <w:rPr>
          <w:rFonts w:ascii="Arial Narrow" w:hAnsi="Arial Narrow" w:cs="Arial"/>
        </w:rPr>
        <w:t xml:space="preserve">– </w:t>
      </w:r>
      <w:r w:rsidR="00573581" w:rsidRPr="00905CA8">
        <w:rPr>
          <w:rFonts w:ascii="Arial Narrow" w:hAnsi="Arial Narrow" w:cs="Arial"/>
        </w:rPr>
        <w:t>2</w:t>
      </w:r>
      <w:r w:rsidRPr="00905CA8">
        <w:rPr>
          <w:rFonts w:ascii="Arial Narrow" w:hAnsi="Arial Narrow" w:cs="Arial"/>
        </w:rPr>
        <w:t xml:space="preserve"> min</w:t>
      </w:r>
      <w:r w:rsidR="00B4757D" w:rsidRPr="00905CA8">
        <w:rPr>
          <w:rFonts w:ascii="Arial Narrow" w:hAnsi="Arial Narrow" w:cs="Arial"/>
        </w:rPr>
        <w:t>.</w:t>
      </w:r>
    </w:p>
    <w:p w14:paraId="5411EE71" w14:textId="78B9C53E" w:rsidR="00E41BC5" w:rsidRPr="00905CA8" w:rsidRDefault="00E41BC5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Przygotowanie </w:t>
      </w:r>
      <w:r w:rsidR="00FF2CA1" w:rsidRPr="00905CA8">
        <w:rPr>
          <w:rFonts w:ascii="Arial Narrow" w:hAnsi="Arial Narrow" w:cs="Arial"/>
        </w:rPr>
        <w:t>do debaty</w:t>
      </w:r>
      <w:r w:rsidRPr="00905CA8">
        <w:rPr>
          <w:rFonts w:ascii="Arial Narrow" w:hAnsi="Arial Narrow" w:cs="Arial"/>
        </w:rPr>
        <w:t xml:space="preserve"> – rozdanie zespołom pytań ukierunkowujących oraz umożliwienie dostępu do zasobów </w:t>
      </w:r>
      <w:r w:rsidR="002E391C" w:rsidRPr="00905CA8">
        <w:rPr>
          <w:rFonts w:ascii="Arial Narrow" w:hAnsi="Arial Narrow" w:cs="Arial"/>
        </w:rPr>
        <w:t>Internetowych</w:t>
      </w:r>
      <w:r w:rsidRPr="00905CA8">
        <w:rPr>
          <w:rFonts w:ascii="Arial Narrow" w:hAnsi="Arial Narrow" w:cs="Arial"/>
        </w:rPr>
        <w:t xml:space="preserve"> –</w:t>
      </w:r>
      <w:r w:rsidR="00573581" w:rsidRPr="00905CA8">
        <w:rPr>
          <w:rFonts w:ascii="Arial Narrow" w:hAnsi="Arial Narrow" w:cs="Arial"/>
        </w:rPr>
        <w:t xml:space="preserve"> 5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</w:p>
    <w:p w14:paraId="1118FEA0" w14:textId="2B0DE4D0" w:rsidR="00E41BC5" w:rsidRPr="00905CA8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Debata zasadnicza – </w:t>
      </w:r>
      <w:r w:rsidR="00B451A2" w:rsidRPr="00905CA8">
        <w:rPr>
          <w:rFonts w:ascii="Arial Narrow" w:hAnsi="Arial Narrow" w:cs="Arial"/>
        </w:rPr>
        <w:t>2</w:t>
      </w:r>
      <w:r w:rsidR="00573581" w:rsidRPr="00905CA8">
        <w:rPr>
          <w:rFonts w:ascii="Arial Narrow" w:hAnsi="Arial Narrow" w:cs="Arial"/>
        </w:rPr>
        <w:t>2</w:t>
      </w:r>
      <w:r w:rsidR="00B4757D" w:rsidRPr="00905CA8">
        <w:rPr>
          <w:rFonts w:ascii="Arial Narrow" w:hAnsi="Arial Narrow" w:cs="Arial"/>
        </w:rPr>
        <w:t xml:space="preserve"> </w:t>
      </w:r>
      <w:r w:rsidRPr="00905CA8">
        <w:rPr>
          <w:rFonts w:ascii="Arial Narrow" w:hAnsi="Arial Narrow" w:cs="Arial"/>
        </w:rPr>
        <w:t>min</w:t>
      </w:r>
      <w:r w:rsidR="00B4757D" w:rsidRPr="00905CA8">
        <w:rPr>
          <w:rFonts w:ascii="Arial Narrow" w:hAnsi="Arial Narrow" w:cs="Arial"/>
        </w:rPr>
        <w:t>.</w:t>
      </w:r>
      <w:r w:rsidRPr="00905CA8">
        <w:rPr>
          <w:rFonts w:ascii="Arial Narrow" w:hAnsi="Arial Narrow" w:cs="Arial"/>
        </w:rPr>
        <w:t xml:space="preserve"> </w:t>
      </w:r>
    </w:p>
    <w:p w14:paraId="3F09AB5B" w14:textId="427D948C" w:rsidR="00B451A2" w:rsidRPr="00905CA8" w:rsidRDefault="00AF46DD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Ogłoszenie decyzji jury</w:t>
      </w:r>
      <w:r w:rsidR="00573581" w:rsidRPr="00905CA8">
        <w:rPr>
          <w:rFonts w:ascii="Arial Narrow" w:hAnsi="Arial Narrow" w:cs="Arial"/>
        </w:rPr>
        <w:t xml:space="preserve"> </w:t>
      </w:r>
      <w:r w:rsidR="00B451A2" w:rsidRPr="00905CA8">
        <w:rPr>
          <w:rFonts w:ascii="Arial Narrow" w:hAnsi="Arial Narrow" w:cs="Arial"/>
        </w:rPr>
        <w:t xml:space="preserve">– </w:t>
      </w:r>
      <w:r w:rsidR="00573581" w:rsidRPr="00905CA8">
        <w:rPr>
          <w:rFonts w:ascii="Arial Narrow" w:hAnsi="Arial Narrow" w:cs="Arial"/>
        </w:rPr>
        <w:t>3</w:t>
      </w:r>
      <w:r w:rsidR="00B451A2" w:rsidRPr="00905CA8">
        <w:rPr>
          <w:rFonts w:ascii="Arial Narrow" w:hAnsi="Arial Narrow" w:cs="Arial"/>
        </w:rPr>
        <w:t xml:space="preserve"> min.</w:t>
      </w:r>
    </w:p>
    <w:p w14:paraId="00FC750D" w14:textId="26A52320" w:rsidR="002E391C" w:rsidRPr="00905CA8" w:rsidRDefault="002E391C" w:rsidP="00D50E17">
      <w:pPr>
        <w:pStyle w:val="Akapitzlist"/>
        <w:numPr>
          <w:ilvl w:val="0"/>
          <w:numId w:val="3"/>
        </w:numPr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Podsumowanie debaty przez nauczyciela, wskazanie na moc</w:t>
      </w:r>
      <w:r w:rsidR="00C77A46" w:rsidRPr="00905CA8">
        <w:rPr>
          <w:rFonts w:ascii="Arial Narrow" w:hAnsi="Arial Narrow" w:cs="Arial"/>
        </w:rPr>
        <w:t>n</w:t>
      </w:r>
      <w:r w:rsidRPr="00905CA8">
        <w:rPr>
          <w:rFonts w:ascii="Arial Narrow" w:hAnsi="Arial Narrow" w:cs="Arial"/>
        </w:rPr>
        <w:t xml:space="preserve">e jej elementy. Wystawienie ocen najbardziej </w:t>
      </w:r>
      <w:r w:rsidR="00C77A46" w:rsidRPr="00905CA8">
        <w:rPr>
          <w:rFonts w:ascii="Arial Narrow" w:hAnsi="Arial Narrow" w:cs="Arial"/>
        </w:rPr>
        <w:t>aktywnym</w:t>
      </w:r>
      <w:r w:rsidRPr="00905CA8">
        <w:rPr>
          <w:rFonts w:ascii="Arial Narrow" w:hAnsi="Arial Narrow" w:cs="Arial"/>
        </w:rPr>
        <w:t xml:space="preserve"> uczniom</w:t>
      </w:r>
      <w:r w:rsidR="00B4757D" w:rsidRPr="00905CA8">
        <w:rPr>
          <w:rFonts w:ascii="Arial Narrow" w:hAnsi="Arial Narrow" w:cs="Arial"/>
        </w:rPr>
        <w:t xml:space="preserve"> –</w:t>
      </w:r>
      <w:r w:rsidRPr="00905CA8">
        <w:rPr>
          <w:rFonts w:ascii="Arial Narrow" w:hAnsi="Arial Narrow" w:cs="Arial"/>
        </w:rPr>
        <w:t xml:space="preserve"> </w:t>
      </w:r>
      <w:r w:rsidR="00573581" w:rsidRPr="00905CA8">
        <w:rPr>
          <w:rFonts w:ascii="Arial Narrow" w:hAnsi="Arial Narrow" w:cs="Arial"/>
        </w:rPr>
        <w:t>10</w:t>
      </w:r>
      <w:r w:rsidRPr="00905CA8">
        <w:rPr>
          <w:rFonts w:ascii="Arial Narrow" w:hAnsi="Arial Narrow" w:cs="Arial"/>
        </w:rPr>
        <w:t xml:space="preserve"> min.</w:t>
      </w:r>
    </w:p>
    <w:p w14:paraId="58476CC9" w14:textId="400FA385" w:rsidR="004F6C5B" w:rsidRPr="00905CA8" w:rsidRDefault="004F6C5B" w:rsidP="00D50E17">
      <w:pPr>
        <w:ind w:left="426"/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 xml:space="preserve">Wytyczne i wskazówki w zakresie realizacji debaty w procesie dydaktycznym znajdują się w: </w:t>
      </w:r>
      <w:r w:rsidRPr="00905CA8">
        <w:rPr>
          <w:rFonts w:ascii="Arial Narrow" w:hAnsi="Arial Narrow"/>
          <w:i/>
          <w:iCs/>
        </w:rPr>
        <w:t>Zaleceniach  ogóln</w:t>
      </w:r>
      <w:r w:rsidR="00C77A46" w:rsidRPr="00905CA8">
        <w:rPr>
          <w:rFonts w:ascii="Arial Narrow" w:hAnsi="Arial Narrow"/>
          <w:i/>
          <w:iCs/>
        </w:rPr>
        <w:t>ych</w:t>
      </w:r>
      <w:r w:rsidRPr="00905CA8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905CA8">
        <w:rPr>
          <w:rFonts w:ascii="Arial Narrow" w:hAnsi="Arial Narrow"/>
        </w:rPr>
        <w:t xml:space="preserve">. </w:t>
      </w:r>
    </w:p>
    <w:p w14:paraId="0FC14A53" w14:textId="23E19BC9" w:rsidR="006B3B4F" w:rsidRPr="00905CA8" w:rsidRDefault="008F233D" w:rsidP="008F233D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2.</w:t>
      </w:r>
      <w:r w:rsidR="006B3B4F" w:rsidRPr="00905CA8">
        <w:rPr>
          <w:rFonts w:ascii="Arial Narrow" w:hAnsi="Arial Narrow" w:cs="Arial"/>
        </w:rPr>
        <w:t>Zestaw pytań d</w:t>
      </w:r>
      <w:r w:rsidR="00FF2CA1" w:rsidRPr="00905CA8">
        <w:rPr>
          <w:rFonts w:ascii="Arial Narrow" w:hAnsi="Arial Narrow" w:cs="Arial"/>
        </w:rPr>
        <w:t>la</w:t>
      </w:r>
      <w:r w:rsidR="006B3B4F" w:rsidRPr="00905CA8">
        <w:rPr>
          <w:rFonts w:ascii="Arial Narrow" w:hAnsi="Arial Narrow" w:cs="Arial"/>
        </w:rPr>
        <w:t xml:space="preserve"> uczniów</w:t>
      </w:r>
      <w:r w:rsidR="00FF2CA1" w:rsidRPr="00905CA8">
        <w:rPr>
          <w:rFonts w:ascii="Arial Narrow" w:hAnsi="Arial Narrow" w:cs="Arial"/>
        </w:rPr>
        <w:t>.</w:t>
      </w:r>
    </w:p>
    <w:p w14:paraId="68100ABE" w14:textId="73DDB881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>Nauczyciel powinien rozdać pytania uczniom na etapie przygotowania do debaty</w:t>
      </w:r>
      <w:r w:rsidR="00EF6C49" w:rsidRPr="00905CA8">
        <w:rPr>
          <w:rFonts w:ascii="Arial Narrow" w:hAnsi="Arial Narrow" w:cs="Arial"/>
        </w:rPr>
        <w:t xml:space="preserve">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279"/>
        <w:gridCol w:w="4289"/>
      </w:tblGrid>
      <w:tr w:rsidR="007B6BD5" w:rsidRPr="00905CA8" w14:paraId="4C62F793" w14:textId="77777777" w:rsidTr="00FF2CA1">
        <w:tc>
          <w:tcPr>
            <w:tcW w:w="4531" w:type="dxa"/>
          </w:tcPr>
          <w:p w14:paraId="755BFA27" w14:textId="148585D3" w:rsidR="00FF2CA1" w:rsidRPr="00905CA8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 xml:space="preserve">Pytania dla </w:t>
            </w:r>
            <w:r w:rsidR="00847CF8">
              <w:rPr>
                <w:rFonts w:ascii="Arial Narrow" w:hAnsi="Arial Narrow" w:cs="Arial"/>
                <w:b/>
                <w:bCs/>
              </w:rPr>
              <w:t xml:space="preserve">zwolenników odpłatnej służby zdrowia </w:t>
            </w:r>
            <w:r w:rsidR="00E95BFA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  <w:tc>
          <w:tcPr>
            <w:tcW w:w="4531" w:type="dxa"/>
          </w:tcPr>
          <w:p w14:paraId="64989397" w14:textId="12AFD444" w:rsidR="00FF2CA1" w:rsidRPr="00905CA8" w:rsidRDefault="00E95BFA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>Pytania dla prze</w:t>
            </w:r>
            <w:r w:rsidR="00847CF8">
              <w:rPr>
                <w:rFonts w:ascii="Arial Narrow" w:hAnsi="Arial Narrow" w:cs="Arial"/>
                <w:b/>
                <w:bCs/>
              </w:rPr>
              <w:t>c</w:t>
            </w:r>
            <w:r w:rsidR="00FD12CA">
              <w:rPr>
                <w:rFonts w:ascii="Arial Narrow" w:hAnsi="Arial Narrow" w:cs="Arial"/>
                <w:b/>
                <w:bCs/>
              </w:rPr>
              <w:t xml:space="preserve">iwników odpłatnej służby zdrowia </w:t>
            </w:r>
            <w:r w:rsidR="00FD12CA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</w:p>
        </w:tc>
      </w:tr>
      <w:tr w:rsidR="007B6BD5" w:rsidRPr="00905CA8" w14:paraId="35302F49" w14:textId="77777777" w:rsidTr="00FF2CA1">
        <w:tc>
          <w:tcPr>
            <w:tcW w:w="4531" w:type="dxa"/>
          </w:tcPr>
          <w:p w14:paraId="0F2F4EA1" w14:textId="77777777" w:rsidR="00743A85" w:rsidRDefault="00743A85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 </w:t>
            </w:r>
            <w:r w:rsidR="002424FE">
              <w:rPr>
                <w:rFonts w:ascii="Arial Narrow" w:hAnsi="Arial Narrow" w:cs="Arial"/>
              </w:rPr>
              <w:t xml:space="preserve">Czy współczesny system ochrony zdrowia jest wydolny i sprawny? </w:t>
            </w:r>
          </w:p>
          <w:p w14:paraId="201A2FA1" w14:textId="7E0303E4" w:rsidR="002424FE" w:rsidRPr="00FC658C" w:rsidRDefault="002424FE" w:rsidP="00FC658C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każdy ma szybki dostęp do specjalistów w systemie bezpłatnej służby zdrowia?</w:t>
            </w:r>
            <w:r w:rsidR="00FC658C">
              <w:rPr>
                <w:rFonts w:ascii="Arial Narrow" w:hAnsi="Arial Narrow" w:cs="Arial"/>
              </w:rPr>
              <w:t xml:space="preserve"> Sprawdźcie w Internecie ile współcześnie trzeba czekać na refundowaną wizytę u lekarza specjalisty? </w:t>
            </w:r>
          </w:p>
          <w:p w14:paraId="36469C72" w14:textId="6DC25A87" w:rsidR="002424FE" w:rsidRDefault="002424FE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</w:t>
            </w:r>
            <w:r w:rsidR="00A96B2A">
              <w:rPr>
                <w:rFonts w:ascii="Arial Narrow" w:hAnsi="Arial Narrow" w:cs="Arial"/>
              </w:rPr>
              <w:t>współcześnie</w:t>
            </w:r>
            <w:r>
              <w:rPr>
                <w:rFonts w:ascii="Arial Narrow" w:hAnsi="Arial Narrow" w:cs="Arial"/>
              </w:rPr>
              <w:t xml:space="preserve"> chcąc być szybko przyjętym do lekarza trzeba iść do niego prywatnie? Jeśli tak</w:t>
            </w:r>
            <w:r w:rsidR="000B1CC3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to czy jest sens utrzymywać obecny system?</w:t>
            </w:r>
          </w:p>
          <w:p w14:paraId="2CD1C808" w14:textId="3265F91F" w:rsidR="002424FE" w:rsidRDefault="002424FE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wolny rynek stymuluje</w:t>
            </w:r>
            <w:r w:rsidR="00A96B2A">
              <w:rPr>
                <w:rFonts w:ascii="Arial Narrow" w:hAnsi="Arial Narrow" w:cs="Arial"/>
              </w:rPr>
              <w:t xml:space="preserve"> rywalizację</w:t>
            </w:r>
            <w:r>
              <w:rPr>
                <w:rFonts w:ascii="Arial Narrow" w:hAnsi="Arial Narrow" w:cs="Arial"/>
              </w:rPr>
              <w:t xml:space="preserve"> </w:t>
            </w:r>
            <w:r w:rsidR="00A96B2A">
              <w:rPr>
                <w:rFonts w:ascii="Arial Narrow" w:hAnsi="Arial Narrow" w:cs="Arial"/>
              </w:rPr>
              <w:t xml:space="preserve">pomiędzy konkurującymi podmiotami </w:t>
            </w:r>
            <w:r w:rsidR="000B1CC3">
              <w:rPr>
                <w:rFonts w:ascii="Arial Narrow" w:hAnsi="Arial Narrow" w:cs="Arial"/>
              </w:rPr>
              <w:t xml:space="preserve">i </w:t>
            </w:r>
            <w:r>
              <w:rPr>
                <w:rFonts w:ascii="Arial Narrow" w:hAnsi="Arial Narrow" w:cs="Arial"/>
              </w:rPr>
              <w:t>przez to</w:t>
            </w:r>
            <w:r w:rsidR="00563563">
              <w:rPr>
                <w:rFonts w:ascii="Arial Narrow" w:hAnsi="Arial Narrow" w:cs="Arial"/>
              </w:rPr>
              <w:t xml:space="preserve"> wpływa na</w:t>
            </w:r>
            <w:r>
              <w:rPr>
                <w:rFonts w:ascii="Arial Narrow" w:hAnsi="Arial Narrow" w:cs="Arial"/>
              </w:rPr>
              <w:t xml:space="preserve"> podniesienie jakości usług?</w:t>
            </w:r>
          </w:p>
          <w:p w14:paraId="666016F4" w14:textId="76BD9DD8" w:rsidR="003949FD" w:rsidRDefault="003949FD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współcześnie funkcjonują prywatne ubezpieczenia medyczne</w:t>
            </w:r>
            <w:r w:rsidR="00267AF4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z których korzysta cześć społeczeństwa?</w:t>
            </w:r>
          </w:p>
          <w:p w14:paraId="68740337" w14:textId="7CDEBB8E" w:rsidR="002424FE" w:rsidRDefault="00C5227C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do lekarza cześć osób chodzi bez uzasadnionej przyczyny?</w:t>
            </w:r>
            <w:r w:rsidR="00812C82">
              <w:rPr>
                <w:rFonts w:ascii="Arial Narrow" w:hAnsi="Arial Narrow" w:cs="Arial"/>
              </w:rPr>
              <w:t xml:space="preserve"> Czy wszystkie wezwania karetki są uzasadnione? Czy zdarza się, że na oddział</w:t>
            </w:r>
            <w:r w:rsidR="008667B0">
              <w:rPr>
                <w:rFonts w:ascii="Arial Narrow" w:hAnsi="Arial Narrow" w:cs="Arial"/>
              </w:rPr>
              <w:t>y</w:t>
            </w:r>
            <w:r w:rsidR="00812C82">
              <w:rPr>
                <w:rFonts w:ascii="Arial Narrow" w:hAnsi="Arial Narrow" w:cs="Arial"/>
              </w:rPr>
              <w:t xml:space="preserve"> doraźnej pomocy medycznej lub </w:t>
            </w:r>
            <w:r w:rsidR="008667B0">
              <w:rPr>
                <w:rFonts w:ascii="Arial Narrow" w:hAnsi="Arial Narrow" w:cs="Arial"/>
              </w:rPr>
              <w:t xml:space="preserve">do </w:t>
            </w:r>
            <w:r w:rsidR="00812C82">
              <w:rPr>
                <w:rFonts w:ascii="Arial Narrow" w:hAnsi="Arial Narrow" w:cs="Arial"/>
              </w:rPr>
              <w:t>Szpitalnych Oddział</w:t>
            </w:r>
            <w:r w:rsidR="008667B0">
              <w:rPr>
                <w:rFonts w:ascii="Arial Narrow" w:hAnsi="Arial Narrow" w:cs="Arial"/>
              </w:rPr>
              <w:t>ów</w:t>
            </w:r>
            <w:r w:rsidR="00812C82">
              <w:rPr>
                <w:rFonts w:ascii="Arial Narrow" w:hAnsi="Arial Narrow" w:cs="Arial"/>
              </w:rPr>
              <w:t xml:space="preserve"> Ratunkowych przyjmowani są pacjenci nietrzeźwi, nadużywający alkoholu lub innych środków odurzających</w:t>
            </w:r>
            <w:r w:rsidR="008667B0">
              <w:rPr>
                <w:rFonts w:ascii="Arial Narrow" w:hAnsi="Arial Narrow" w:cs="Arial"/>
              </w:rPr>
              <w:t>, którzy przez swój brak odpowiedzialności obciążają finansowo służbę zdrowia</w:t>
            </w:r>
            <w:r w:rsidR="00812C82">
              <w:rPr>
                <w:rFonts w:ascii="Arial Narrow" w:hAnsi="Arial Narrow" w:cs="Arial"/>
              </w:rPr>
              <w:t xml:space="preserve">? </w:t>
            </w:r>
            <w:r>
              <w:rPr>
                <w:rFonts w:ascii="Arial Narrow" w:hAnsi="Arial Narrow" w:cs="Arial"/>
              </w:rPr>
              <w:t>Czy wprowadzenie choćby symbolicznej odpłatności nie wymusi bardziej racjonalnego zachowania pacjentów</w:t>
            </w:r>
            <w:r w:rsidR="008667B0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w tym zakresie?</w:t>
            </w:r>
          </w:p>
          <w:p w14:paraId="24E8583E" w14:textId="0154DEC3" w:rsidR="00C5227C" w:rsidRDefault="00563563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Czy zdarza się, że w państwowej przychodni nie ma możliwości bezpłatnego skorzystania z wizyty u lekarza specjalisty</w:t>
            </w:r>
            <w:r w:rsidR="000B1CC3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</w:t>
            </w:r>
            <w:r w:rsidR="000B1CC3">
              <w:rPr>
                <w:rFonts w:ascii="Arial Narrow" w:hAnsi="Arial Narrow" w:cs="Arial"/>
              </w:rPr>
              <w:t>a</w:t>
            </w:r>
            <w:r>
              <w:rPr>
                <w:rFonts w:ascii="Arial Narrow" w:hAnsi="Arial Narrow" w:cs="Arial"/>
              </w:rPr>
              <w:t xml:space="preserve"> jest taka możliwość odpłatnie? Czy jest wiec sens utrzymywania obecnego systemu publicznej opieki medycznej skoro jest ona niewydolna?</w:t>
            </w:r>
          </w:p>
          <w:p w14:paraId="2B631B7E" w14:textId="128D505F" w:rsidR="00563563" w:rsidRDefault="00563563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jeśli coś </w:t>
            </w:r>
            <w:r w:rsidR="000B1CC3">
              <w:rPr>
                <w:rFonts w:ascii="Arial Narrow" w:hAnsi="Arial Narrow" w:cs="Arial"/>
              </w:rPr>
              <w:t xml:space="preserve">jest </w:t>
            </w:r>
            <w:r>
              <w:rPr>
                <w:rFonts w:ascii="Arial Narrow" w:hAnsi="Arial Narrow" w:cs="Arial"/>
              </w:rPr>
              <w:t xml:space="preserve">za darmo to </w:t>
            </w:r>
            <w:r w:rsidR="008667B0">
              <w:rPr>
                <w:rFonts w:ascii="Arial Narrow" w:hAnsi="Arial Narrow" w:cs="Arial"/>
              </w:rPr>
              <w:t>spełnia wysokie standardy jakościowe</w:t>
            </w:r>
            <w:r>
              <w:rPr>
                <w:rFonts w:ascii="Arial Narrow" w:hAnsi="Arial Narrow" w:cs="Arial"/>
              </w:rPr>
              <w:t xml:space="preserve">? </w:t>
            </w:r>
          </w:p>
          <w:p w14:paraId="12026799" w14:textId="5250F9FE" w:rsidR="00563563" w:rsidRDefault="00812C82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prywatne przychodni</w:t>
            </w:r>
            <w:r w:rsidR="008667B0">
              <w:rPr>
                <w:rFonts w:ascii="Arial Narrow" w:hAnsi="Arial Narrow" w:cs="Arial"/>
              </w:rPr>
              <w:t>e</w:t>
            </w:r>
            <w:r>
              <w:rPr>
                <w:rFonts w:ascii="Arial Narrow" w:hAnsi="Arial Narrow" w:cs="Arial"/>
              </w:rPr>
              <w:t xml:space="preserve"> działają lepiej czy gorzej niż publiczne?</w:t>
            </w:r>
          </w:p>
          <w:p w14:paraId="0BDF02AD" w14:textId="581EA775" w:rsidR="00812C82" w:rsidRDefault="00812C82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w prywatnych przychodniach i klinikach jest wyższy standard obsługi pacjentów? Czy w ty</w:t>
            </w:r>
            <w:r w:rsidR="008667B0">
              <w:rPr>
                <w:rFonts w:ascii="Arial Narrow" w:hAnsi="Arial Narrow" w:cs="Arial"/>
              </w:rPr>
              <w:t>ch</w:t>
            </w:r>
            <w:r>
              <w:rPr>
                <w:rFonts w:ascii="Arial Narrow" w:hAnsi="Arial Narrow" w:cs="Arial"/>
              </w:rPr>
              <w:t xml:space="preserve"> placówkach zabiega się o dobrą opinię i pacjentów?</w:t>
            </w:r>
          </w:p>
          <w:p w14:paraId="23C39045" w14:textId="079368EF" w:rsidR="008667B0" w:rsidRDefault="008667B0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system publicznej służby zdrowia może uczyć braku odpowiedzialności za swoje zdrowie i życie?</w:t>
            </w:r>
          </w:p>
          <w:p w14:paraId="461220D9" w14:textId="77777777" w:rsidR="008667B0" w:rsidRDefault="004F1EE3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słyszeliście o zadłużonych publicznych placówkach medycznych? Dlaczego mamy utrzymywać źle zarządzane i niegospodarne podmioty? </w:t>
            </w:r>
          </w:p>
          <w:p w14:paraId="0C04A1C8" w14:textId="77777777" w:rsidR="004F1EE3" w:rsidRDefault="004F1EE3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wszyscy zatrudnieni w służbie zdrowia są zadowoleni ze swoich zarobków? </w:t>
            </w:r>
          </w:p>
          <w:p w14:paraId="0BC09594" w14:textId="0AAFE8D8" w:rsidR="00490B65" w:rsidRPr="00905CA8" w:rsidRDefault="00490B65" w:rsidP="00082F46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Czy spotkaliście się z komunikatami prasowymi, że służbie zdrowia brakuje środków finansowych? </w:t>
            </w:r>
          </w:p>
        </w:tc>
        <w:tc>
          <w:tcPr>
            <w:tcW w:w="4531" w:type="dxa"/>
          </w:tcPr>
          <w:p w14:paraId="57503062" w14:textId="63F5E0FB" w:rsidR="0016333B" w:rsidRDefault="00073DDC" w:rsidP="00D50E17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Czy osoby nie mające pieniędzy na leczenie powinny być skazane na śmierć lub wegetację? Czy ubodzy mają prawo do opieki medycznej?</w:t>
            </w:r>
          </w:p>
          <w:p w14:paraId="1D4E5BEA" w14:textId="3A90F44C" w:rsidR="00ED5AC6" w:rsidRDefault="00073DDC" w:rsidP="00073DD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istnieją choroby przewlekłe wymagające ponoszenia stałych kosztów leczenia</w:t>
            </w:r>
            <w:r w:rsidR="00AE007F">
              <w:rPr>
                <w:rFonts w:ascii="Arial Narrow" w:hAnsi="Arial Narrow" w:cs="Arial"/>
              </w:rPr>
              <w:t>, często przekraczających zarobki przeciętnego obywatela?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1B98846" w14:textId="77777777" w:rsidR="00073DDC" w:rsidRDefault="00073DDC" w:rsidP="00073DD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osoby młode, które jeszcze nie zgromadziły oszczędności powinny być pozbawione możliwości leczenia?</w:t>
            </w:r>
          </w:p>
          <w:p w14:paraId="64A561CB" w14:textId="05799266" w:rsidR="00FD12CA" w:rsidRDefault="00FD12CA" w:rsidP="00FD12C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Jaki jest koszt leczenia ciężkich schorzeń? Czy to są kwoty, które może zgromadzić przeciętny obywatel? Czy słyszeliście, że ktoś potrzebuje na leczenie setek tysięcy lub nawet milionów Euro?</w:t>
            </w:r>
          </w:p>
          <w:p w14:paraId="55958B13" w14:textId="6C1A98F2" w:rsidR="00FD12CA" w:rsidRDefault="00AE007F" w:rsidP="00FD12C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spotkaliście się w filmach lub serialach, że ktoś nie miał prywatnego ubezpieczenia i nie mógł skorzystać z leczenia</w:t>
            </w:r>
            <w:r w:rsidR="000B1CC3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</w:t>
            </w:r>
            <w:r w:rsidR="000B1CC3">
              <w:rPr>
                <w:rFonts w:ascii="Arial Narrow" w:hAnsi="Arial Narrow" w:cs="Arial"/>
              </w:rPr>
              <w:t xml:space="preserve">dlatego </w:t>
            </w:r>
            <w:r>
              <w:rPr>
                <w:rFonts w:ascii="Arial Narrow" w:hAnsi="Arial Narrow" w:cs="Arial"/>
              </w:rPr>
              <w:t xml:space="preserve">był skazany na śmierć? </w:t>
            </w:r>
          </w:p>
          <w:p w14:paraId="45217B95" w14:textId="33CA0372" w:rsidR="00AE007F" w:rsidRDefault="00AE007F" w:rsidP="00FD12C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dzisiejszy rozwój cywilizacji pozwala na to</w:t>
            </w:r>
            <w:r w:rsidR="000B1CC3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abyśmy zapewnili ochronę zdrowia wszystkim?</w:t>
            </w:r>
          </w:p>
          <w:p w14:paraId="3F03B344" w14:textId="053E8BED" w:rsidR="00AE007F" w:rsidRDefault="00AE007F" w:rsidP="00FD12C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miarą dojrzałości społ</w:t>
            </w:r>
            <w:r w:rsidR="00A00554">
              <w:rPr>
                <w:rFonts w:ascii="Arial Narrow" w:hAnsi="Arial Narrow" w:cs="Arial"/>
              </w:rPr>
              <w:t>eczeństwa jest to</w:t>
            </w:r>
            <w:r w:rsidR="000B1CC3">
              <w:rPr>
                <w:rFonts w:ascii="Arial Narrow" w:hAnsi="Arial Narrow" w:cs="Arial"/>
              </w:rPr>
              <w:t>,</w:t>
            </w:r>
            <w:r w:rsidR="00A00554">
              <w:rPr>
                <w:rFonts w:ascii="Arial Narrow" w:hAnsi="Arial Narrow" w:cs="Arial"/>
              </w:rPr>
              <w:t xml:space="preserve"> jak opiekuje się najsłabszymi</w:t>
            </w:r>
            <w:r w:rsidR="00E91D40">
              <w:rPr>
                <w:rFonts w:ascii="Arial Narrow" w:hAnsi="Arial Narrow" w:cs="Arial"/>
              </w:rPr>
              <w:t xml:space="preserve"> </w:t>
            </w:r>
            <w:r w:rsidR="000B1CC3">
              <w:rPr>
                <w:rFonts w:ascii="Arial Narrow" w:hAnsi="Arial Narrow" w:cs="Arial"/>
              </w:rPr>
              <w:t xml:space="preserve">osobami </w:t>
            </w:r>
            <w:r w:rsidR="00E91D40">
              <w:rPr>
                <w:rFonts w:ascii="Arial Narrow" w:hAnsi="Arial Narrow" w:cs="Arial"/>
              </w:rPr>
              <w:t>w danym kraju</w:t>
            </w:r>
            <w:r w:rsidR="00A00554">
              <w:rPr>
                <w:rFonts w:ascii="Arial Narrow" w:hAnsi="Arial Narrow" w:cs="Arial"/>
              </w:rPr>
              <w:t>?</w:t>
            </w:r>
          </w:p>
          <w:p w14:paraId="109B8E40" w14:textId="025B669F" w:rsidR="00A00554" w:rsidRDefault="00A00554" w:rsidP="00FD12C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są</w:t>
            </w:r>
            <w:r w:rsidR="000B1CC3">
              <w:rPr>
                <w:rFonts w:ascii="Arial Narrow" w:hAnsi="Arial Narrow" w:cs="Arial"/>
              </w:rPr>
              <w:t xml:space="preserve"> w społeczeństwie</w:t>
            </w:r>
            <w:r>
              <w:rPr>
                <w:rFonts w:ascii="Arial Narrow" w:hAnsi="Arial Narrow" w:cs="Arial"/>
              </w:rPr>
              <w:t xml:space="preserve"> osoby niezdolne do pracy? Jak one miałby zarobić na odpłatne leczenie?</w:t>
            </w:r>
          </w:p>
          <w:p w14:paraId="4F9BD6DB" w14:textId="77777777" w:rsidR="00A00554" w:rsidRDefault="00A00554" w:rsidP="00FD12C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Czy na świecie występują choroby rzadkie, których nie opłaca się leczy na zasadach rynkowych, gdyż występują bardzo sporadycznie i często wymagają odpowiedniej wiedzy i doświadczenia lekarskiego? Czy dzięki publicznemu finansowaniu służby zdrowia takie choroby mogą być leczone?</w:t>
            </w:r>
          </w:p>
          <w:p w14:paraId="1F0F27FD" w14:textId="49188097" w:rsidR="00A00554" w:rsidRDefault="00A00554" w:rsidP="00FD12C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dzięki publicznym funduszom utrzymywane są ośrodki badawcze</w:t>
            </w:r>
            <w:r w:rsidR="00E11BC8">
              <w:rPr>
                <w:rFonts w:ascii="Arial Narrow" w:hAnsi="Arial Narrow" w:cs="Arial"/>
              </w:rPr>
              <w:t xml:space="preserve">, eksperymentalnego leczenia, </w:t>
            </w:r>
            <w:r>
              <w:rPr>
                <w:rFonts w:ascii="Arial Narrow" w:hAnsi="Arial Narrow" w:cs="Arial"/>
              </w:rPr>
              <w:t xml:space="preserve"> pozwalające na rozwój medycyny?</w:t>
            </w:r>
          </w:p>
          <w:p w14:paraId="0F9090F5" w14:textId="79098415" w:rsidR="00A00554" w:rsidRDefault="00E11BC8" w:rsidP="00FD12CA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oprócz służby zdrowia są jeszcze jakieś inne usługi publiczne, z których mogą korzystać obywatele? Czy jeśli inne usługi publiczne</w:t>
            </w:r>
            <w:r w:rsidR="008E20DA">
              <w:rPr>
                <w:rFonts w:ascii="Arial Narrow" w:hAnsi="Arial Narrow" w:cs="Arial"/>
              </w:rPr>
              <w:t xml:space="preserve"> są</w:t>
            </w:r>
            <w:r>
              <w:rPr>
                <w:rFonts w:ascii="Arial Narrow" w:hAnsi="Arial Narrow" w:cs="Arial"/>
              </w:rPr>
              <w:t xml:space="preserve"> finansowane z </w:t>
            </w:r>
            <w:r w:rsidR="000B1CC3">
              <w:rPr>
                <w:rFonts w:ascii="Arial Narrow" w:hAnsi="Arial Narrow" w:cs="Arial"/>
              </w:rPr>
              <w:t>budżetu,</w:t>
            </w:r>
            <w:r>
              <w:rPr>
                <w:rFonts w:ascii="Arial Narrow" w:hAnsi="Arial Narrow" w:cs="Arial"/>
              </w:rPr>
              <w:t xml:space="preserve"> czy również służba zdrowia </w:t>
            </w:r>
            <w:r w:rsidR="008E20DA">
              <w:rPr>
                <w:rFonts w:ascii="Arial Narrow" w:hAnsi="Arial Narrow" w:cs="Arial"/>
              </w:rPr>
              <w:t>powinna liczyć na takie samo traktowanie</w:t>
            </w:r>
            <w:r>
              <w:rPr>
                <w:rFonts w:ascii="Arial Narrow" w:hAnsi="Arial Narrow" w:cs="Arial"/>
              </w:rPr>
              <w:t>?</w:t>
            </w:r>
          </w:p>
          <w:p w14:paraId="7636F3B4" w14:textId="7D1D1D33" w:rsidR="00E11BC8" w:rsidRPr="00695B20" w:rsidRDefault="00E11BC8" w:rsidP="00695B20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Czy dzięki publicznemu finansowaniu służby zdrowia funkcjonują placówki medyczne na terenach słabo zaludnionych? Czy osoby na terenach wiejskich, słabo zaludnionych</w:t>
            </w:r>
            <w:r w:rsidR="008E20DA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zasługują na dostęp do służy zdrowia?</w:t>
            </w:r>
            <w:r w:rsidRPr="00695B20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79843B83" w14:textId="77777777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C3A9D35" w14:textId="77777777" w:rsidR="002E391C" w:rsidRPr="00905CA8" w:rsidRDefault="002E391C" w:rsidP="00D50E17">
      <w:pPr>
        <w:pStyle w:val="Akapitzlist"/>
        <w:jc w:val="both"/>
        <w:rPr>
          <w:rFonts w:ascii="Arial Narrow" w:hAnsi="Arial Narrow" w:cs="Arial"/>
        </w:rPr>
      </w:pPr>
    </w:p>
    <w:p w14:paraId="41CD7089" w14:textId="21222804" w:rsidR="00CB0477" w:rsidRPr="00905CA8" w:rsidRDefault="008F233D" w:rsidP="008F233D">
      <w:pPr>
        <w:pStyle w:val="Akapitzli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3.</w:t>
      </w:r>
      <w:bookmarkStart w:id="0" w:name="_GoBack"/>
      <w:bookmarkEnd w:id="0"/>
      <w:r w:rsidR="006B3B4F" w:rsidRPr="00905CA8">
        <w:rPr>
          <w:rFonts w:ascii="Arial Narrow" w:hAnsi="Arial Narrow" w:cs="Arial"/>
        </w:rPr>
        <w:t>Treści dla nauczycieli</w:t>
      </w:r>
    </w:p>
    <w:p w14:paraId="13F65D6F" w14:textId="71515E30" w:rsidR="00E114D6" w:rsidRPr="00905CA8" w:rsidRDefault="00E114D6" w:rsidP="00E114D6">
      <w:pPr>
        <w:pStyle w:val="Akapitzlist"/>
        <w:numPr>
          <w:ilvl w:val="0"/>
          <w:numId w:val="2"/>
        </w:numPr>
        <w:jc w:val="both"/>
        <w:rPr>
          <w:rFonts w:ascii="Arial Narrow" w:hAnsi="Arial Narrow"/>
        </w:rPr>
      </w:pPr>
      <w:r w:rsidRPr="00905CA8">
        <w:rPr>
          <w:rFonts w:ascii="Arial Narrow" w:hAnsi="Arial Narrow"/>
        </w:rPr>
        <w:t>Wybrane argumenty</w:t>
      </w:r>
      <w:r w:rsidR="008E20DA">
        <w:rPr>
          <w:rFonts w:ascii="Arial Narrow" w:hAnsi="Arial Narrow"/>
        </w:rPr>
        <w:t>,</w:t>
      </w:r>
      <w:r w:rsidRPr="00905CA8">
        <w:rPr>
          <w:rFonts w:ascii="Arial Narrow" w:hAnsi="Arial Narrow"/>
        </w:rPr>
        <w:t xml:space="preserve"> jakie mogą być wykorzystanie w debacie. Ewentualne przekazanie argumentacji uczniom powinno obywać się w oparciu o zasady jakie zostały wyjaśnione w: </w:t>
      </w:r>
      <w:r w:rsidRPr="00905CA8">
        <w:rPr>
          <w:rFonts w:ascii="Arial Narrow" w:hAnsi="Arial Narrow"/>
          <w:i/>
          <w:iCs/>
        </w:rPr>
        <w:t>Zaleceniach ogóln</w:t>
      </w:r>
      <w:r w:rsidR="008E20DA">
        <w:rPr>
          <w:rFonts w:ascii="Arial Narrow" w:hAnsi="Arial Narrow"/>
          <w:i/>
          <w:iCs/>
        </w:rPr>
        <w:t>ych</w:t>
      </w:r>
      <w:r w:rsidRPr="00905CA8">
        <w:rPr>
          <w:rFonts w:ascii="Arial Narrow" w:hAnsi="Arial Narrow"/>
          <w:i/>
          <w:iCs/>
        </w:rPr>
        <w:t xml:space="preserve"> dla Nauczycieli w zakresie realizacji debat w pracy z młodzieżą z zaburzeniami słuchu</w:t>
      </w:r>
      <w:r w:rsidRPr="00905CA8">
        <w:rPr>
          <w:rFonts w:ascii="Arial Narrow" w:hAnsi="Arial Narrow"/>
        </w:rPr>
        <w:t>.</w:t>
      </w:r>
    </w:p>
    <w:tbl>
      <w:tblPr>
        <w:tblStyle w:val="Tabela-Siatka"/>
        <w:tblW w:w="8773" w:type="dxa"/>
        <w:tblInd w:w="720" w:type="dxa"/>
        <w:tblLook w:val="04A0" w:firstRow="1" w:lastRow="0" w:firstColumn="1" w:lastColumn="0" w:noHBand="0" w:noVBand="1"/>
      </w:tblPr>
      <w:tblGrid>
        <w:gridCol w:w="4204"/>
        <w:gridCol w:w="4569"/>
      </w:tblGrid>
      <w:tr w:rsidR="00FF2CA1" w:rsidRPr="00905CA8" w14:paraId="0DF186CE" w14:textId="77777777" w:rsidTr="00E51F00">
        <w:tc>
          <w:tcPr>
            <w:tcW w:w="4204" w:type="dxa"/>
          </w:tcPr>
          <w:p w14:paraId="12546A6C" w14:textId="7E79AD76" w:rsidR="00FF2CA1" w:rsidRPr="00905CA8" w:rsidRDefault="00FF2CA1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>Argumenty</w:t>
            </w:r>
            <w:r w:rsidR="008A1C84" w:rsidRPr="00905CA8">
              <w:rPr>
                <w:rFonts w:ascii="Arial Narrow" w:hAnsi="Arial Narrow" w:cs="Arial"/>
                <w:b/>
                <w:bCs/>
              </w:rPr>
              <w:t xml:space="preserve"> </w:t>
            </w:r>
            <w:r w:rsidR="00526F1F" w:rsidRPr="00905CA8">
              <w:rPr>
                <w:rFonts w:ascii="Arial Narrow" w:hAnsi="Arial Narrow" w:cs="Arial"/>
                <w:b/>
                <w:bCs/>
              </w:rPr>
              <w:t xml:space="preserve">dla </w:t>
            </w:r>
            <w:r w:rsidR="00E44128" w:rsidRPr="00905CA8">
              <w:rPr>
                <w:rFonts w:ascii="Arial Narrow" w:hAnsi="Arial Narrow" w:cs="Arial"/>
                <w:b/>
                <w:bCs/>
              </w:rPr>
              <w:t>przekonanych o tolerancyjności młodzieży</w:t>
            </w:r>
          </w:p>
        </w:tc>
        <w:tc>
          <w:tcPr>
            <w:tcW w:w="4569" w:type="dxa"/>
          </w:tcPr>
          <w:p w14:paraId="4B837A24" w14:textId="5BD89B24" w:rsidR="00FF2CA1" w:rsidRPr="00905CA8" w:rsidRDefault="008A1C84" w:rsidP="00D50E17">
            <w:pPr>
              <w:pStyle w:val="Akapitzlist"/>
              <w:ind w:left="0"/>
              <w:jc w:val="both"/>
              <w:rPr>
                <w:rFonts w:ascii="Arial Narrow" w:hAnsi="Arial Narrow" w:cs="Arial"/>
                <w:b/>
                <w:bCs/>
              </w:rPr>
            </w:pPr>
            <w:r w:rsidRPr="00905CA8">
              <w:rPr>
                <w:rFonts w:ascii="Arial Narrow" w:hAnsi="Arial Narrow" w:cs="Arial"/>
                <w:b/>
                <w:bCs/>
              </w:rPr>
              <w:t xml:space="preserve">Argumenty </w:t>
            </w:r>
            <w:r w:rsidR="00E44128" w:rsidRPr="00905CA8">
              <w:rPr>
                <w:rFonts w:ascii="Arial Narrow" w:hAnsi="Arial Narrow" w:cs="Arial"/>
                <w:b/>
                <w:bCs/>
              </w:rPr>
              <w:t>dla przekonanych o nietolerancyjności młodzieży</w:t>
            </w:r>
          </w:p>
        </w:tc>
      </w:tr>
      <w:tr w:rsidR="00A2133B" w:rsidRPr="00905CA8" w14:paraId="0D8F5CD2" w14:textId="77777777" w:rsidTr="00ED5AC6">
        <w:trPr>
          <w:trHeight w:val="841"/>
        </w:trPr>
        <w:tc>
          <w:tcPr>
            <w:tcW w:w="4204" w:type="dxa"/>
          </w:tcPr>
          <w:p w14:paraId="3C5DF7DD" w14:textId="4D123A4B" w:rsidR="00A96B2A" w:rsidRDefault="00A96B2A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 wielu krajach współczesny system ochrony zdrowia jest niewydolny i mało sprawny. </w:t>
            </w:r>
          </w:p>
          <w:p w14:paraId="7BFABDB0" w14:textId="3EC98CF9" w:rsidR="00A96B2A" w:rsidRDefault="00A96B2A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Nie każdy pacjent ma szybki dostęp do specjalistów w systemie bezpłatnej służby zdrowia. </w:t>
            </w:r>
          </w:p>
          <w:p w14:paraId="5D4BF20F" w14:textId="59973C5D" w:rsidR="00A96B2A" w:rsidRDefault="00A96B2A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Współcześnie chcąc być szybko przyjętym do lekarza trzeba iść do niego prywatnie. Cześć pacjentów ze względów zdrowotnych nie może czekać na bezpłatną wizytę. </w:t>
            </w:r>
          </w:p>
          <w:p w14:paraId="459223A8" w14:textId="3D863D42" w:rsidR="00A96B2A" w:rsidRDefault="00A96B2A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Wolny rynek stymuluje rywalizację pomiędzy konkurującymi podmiotami </w:t>
            </w:r>
            <w:r w:rsidR="008E20DA">
              <w:rPr>
                <w:rFonts w:ascii="Arial Narrow" w:hAnsi="Arial Narrow" w:cs="Arial"/>
              </w:rPr>
              <w:t>a to</w:t>
            </w:r>
            <w:r>
              <w:rPr>
                <w:rFonts w:ascii="Arial Narrow" w:hAnsi="Arial Narrow" w:cs="Arial"/>
              </w:rPr>
              <w:t xml:space="preserve"> wpływa na podniesienie jakości usług. </w:t>
            </w:r>
          </w:p>
          <w:p w14:paraId="126EC7B0" w14:textId="3CE9F736" w:rsidR="00A96B2A" w:rsidRDefault="00267AF4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</w:t>
            </w:r>
            <w:r w:rsidR="00A96B2A">
              <w:rPr>
                <w:rFonts w:ascii="Arial Narrow" w:hAnsi="Arial Narrow" w:cs="Arial"/>
              </w:rPr>
              <w:t>spółcześnie funkcjonują prywatne ubezpieczenia medyczne</w:t>
            </w:r>
            <w:r>
              <w:rPr>
                <w:rFonts w:ascii="Arial Narrow" w:hAnsi="Arial Narrow" w:cs="Arial"/>
              </w:rPr>
              <w:t>,</w:t>
            </w:r>
            <w:r w:rsidR="00A96B2A">
              <w:rPr>
                <w:rFonts w:ascii="Arial Narrow" w:hAnsi="Arial Narrow" w:cs="Arial"/>
              </w:rPr>
              <w:t xml:space="preserve"> z których korzysta cześć społeczeństwa</w:t>
            </w:r>
            <w:r>
              <w:rPr>
                <w:rFonts w:ascii="Arial Narrow" w:hAnsi="Arial Narrow" w:cs="Arial"/>
              </w:rPr>
              <w:t xml:space="preserve">. Wynika to z niesprawnego systemu opieki publicznej. </w:t>
            </w:r>
          </w:p>
          <w:p w14:paraId="3EEF74BE" w14:textId="7BA62A79" w:rsidR="00A96B2A" w:rsidRDefault="00FC658C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Część pacjentów</w:t>
            </w:r>
            <w:r w:rsidR="00A96B2A">
              <w:rPr>
                <w:rFonts w:ascii="Arial Narrow" w:hAnsi="Arial Narrow" w:cs="Arial"/>
              </w:rPr>
              <w:t xml:space="preserve"> chodzi</w:t>
            </w:r>
            <w:r>
              <w:rPr>
                <w:rFonts w:ascii="Arial Narrow" w:hAnsi="Arial Narrow" w:cs="Arial"/>
              </w:rPr>
              <w:t xml:space="preserve"> do lekarza</w:t>
            </w:r>
            <w:r w:rsidR="00A96B2A">
              <w:rPr>
                <w:rFonts w:ascii="Arial Narrow" w:hAnsi="Arial Narrow" w:cs="Arial"/>
              </w:rPr>
              <w:t xml:space="preserve"> bez uzasadnionej przyczyny</w:t>
            </w:r>
            <w:r>
              <w:rPr>
                <w:rFonts w:ascii="Arial Narrow" w:hAnsi="Arial Narrow" w:cs="Arial"/>
              </w:rPr>
              <w:t>, również nie</w:t>
            </w:r>
            <w:r w:rsidR="00A96B2A">
              <w:rPr>
                <w:rFonts w:ascii="Arial Narrow" w:hAnsi="Arial Narrow" w:cs="Arial"/>
              </w:rPr>
              <w:t xml:space="preserve"> wszystkie wezwania karetki są uzasadnione</w:t>
            </w:r>
            <w:r>
              <w:rPr>
                <w:rFonts w:ascii="Arial Narrow" w:hAnsi="Arial Narrow" w:cs="Arial"/>
              </w:rPr>
              <w:t xml:space="preserve">. W niektórych </w:t>
            </w:r>
            <w:r>
              <w:rPr>
                <w:rFonts w:ascii="Arial Narrow" w:hAnsi="Arial Narrow" w:cs="Arial"/>
              </w:rPr>
              <w:lastRenderedPageBreak/>
              <w:t>krajach</w:t>
            </w:r>
            <w:r w:rsidR="00A96B2A">
              <w:rPr>
                <w:rFonts w:ascii="Arial Narrow" w:hAnsi="Arial Narrow" w:cs="Arial"/>
              </w:rPr>
              <w:t xml:space="preserve"> zdarza się</w:t>
            </w:r>
            <w:r>
              <w:rPr>
                <w:rFonts w:ascii="Arial Narrow" w:hAnsi="Arial Narrow" w:cs="Arial"/>
              </w:rPr>
              <w:t xml:space="preserve"> również</w:t>
            </w:r>
            <w:r w:rsidR="00A96B2A">
              <w:rPr>
                <w:rFonts w:ascii="Arial Narrow" w:hAnsi="Arial Narrow" w:cs="Arial"/>
              </w:rPr>
              <w:t>, że na oddziały doraźnej pomocy medycznej lub do Szpitalnych Oddziałów Ratunkowych przyjmowani są pacjenci nietrzeźwi, nadużywający alkoholu lub innych środków odurzających, którzy przez swój brak odpowiedzialności obciążają finansowo służbę zdrowia</w:t>
            </w:r>
            <w:r>
              <w:rPr>
                <w:rFonts w:ascii="Arial Narrow" w:hAnsi="Arial Narrow" w:cs="Arial"/>
              </w:rPr>
              <w:t>. W</w:t>
            </w:r>
            <w:r w:rsidR="00A96B2A">
              <w:rPr>
                <w:rFonts w:ascii="Arial Narrow" w:hAnsi="Arial Narrow" w:cs="Arial"/>
              </w:rPr>
              <w:t>prowadzenie choćby symbolicznej odpłatności</w:t>
            </w:r>
            <w:r>
              <w:rPr>
                <w:rFonts w:ascii="Arial Narrow" w:hAnsi="Arial Narrow" w:cs="Arial"/>
              </w:rPr>
              <w:t xml:space="preserve"> za wizytę u lekarza lub przyjęcie na SOR</w:t>
            </w:r>
            <w:r w:rsidR="00A96B2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wymusiłyby</w:t>
            </w:r>
            <w:r w:rsidR="00A96B2A">
              <w:rPr>
                <w:rFonts w:ascii="Arial Narrow" w:hAnsi="Arial Narrow" w:cs="Arial"/>
              </w:rPr>
              <w:t xml:space="preserve"> bardziej racjonalne zachowania pacjentów, w tym zakresie</w:t>
            </w:r>
            <w:r>
              <w:rPr>
                <w:rFonts w:ascii="Arial Narrow" w:hAnsi="Arial Narrow" w:cs="Arial"/>
              </w:rPr>
              <w:t xml:space="preserve">. </w:t>
            </w:r>
          </w:p>
          <w:p w14:paraId="035E73A5" w14:textId="4D46888E" w:rsidR="00A96B2A" w:rsidRDefault="00FC658C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Czasami </w:t>
            </w:r>
            <w:r w:rsidR="00A96B2A">
              <w:rPr>
                <w:rFonts w:ascii="Arial Narrow" w:hAnsi="Arial Narrow" w:cs="Arial"/>
              </w:rPr>
              <w:t xml:space="preserve">zdarza się, że w </w:t>
            </w:r>
            <w:r>
              <w:rPr>
                <w:rFonts w:ascii="Arial Narrow" w:hAnsi="Arial Narrow" w:cs="Arial"/>
              </w:rPr>
              <w:t>danej</w:t>
            </w:r>
            <w:r w:rsidR="00A96B2A">
              <w:rPr>
                <w:rFonts w:ascii="Arial Narrow" w:hAnsi="Arial Narrow" w:cs="Arial"/>
              </w:rPr>
              <w:t xml:space="preserve"> przychodni</w:t>
            </w:r>
            <w:r>
              <w:rPr>
                <w:rFonts w:ascii="Arial Narrow" w:hAnsi="Arial Narrow" w:cs="Arial"/>
              </w:rPr>
              <w:t xml:space="preserve"> lekarskiej</w:t>
            </w:r>
            <w:r w:rsidR="00A96B2A">
              <w:rPr>
                <w:rFonts w:ascii="Arial Narrow" w:hAnsi="Arial Narrow" w:cs="Arial"/>
              </w:rPr>
              <w:t xml:space="preserve"> nie ma możliwości bezpłatnego skorzystania z wizyty u lekarza specjalisty</w:t>
            </w:r>
            <w:r w:rsidR="000E7FC6">
              <w:rPr>
                <w:rFonts w:ascii="Arial Narrow" w:hAnsi="Arial Narrow" w:cs="Arial"/>
              </w:rPr>
              <w:t>,</w:t>
            </w:r>
            <w:r w:rsidR="00A96B2A">
              <w:rPr>
                <w:rFonts w:ascii="Arial Narrow" w:hAnsi="Arial Narrow" w:cs="Arial"/>
              </w:rPr>
              <w:t xml:space="preserve"> </w:t>
            </w:r>
            <w:r w:rsidR="000E7FC6">
              <w:rPr>
                <w:rFonts w:ascii="Arial Narrow" w:hAnsi="Arial Narrow" w:cs="Arial"/>
              </w:rPr>
              <w:t>a</w:t>
            </w:r>
            <w:r w:rsidR="00A96B2A">
              <w:rPr>
                <w:rFonts w:ascii="Arial Narrow" w:hAnsi="Arial Narrow" w:cs="Arial"/>
              </w:rPr>
              <w:t xml:space="preserve"> jest taka możliwość odpłatnie</w:t>
            </w:r>
            <w:r>
              <w:rPr>
                <w:rFonts w:ascii="Arial Narrow" w:hAnsi="Arial Narrow" w:cs="Arial"/>
              </w:rPr>
              <w:t xml:space="preserve">. </w:t>
            </w:r>
          </w:p>
          <w:p w14:paraId="32D04019" w14:textId="7A1F8C80" w:rsidR="00A96B2A" w:rsidRDefault="00F60A4A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Bardzo często darmowe usługi są złej jakości.</w:t>
            </w:r>
            <w:r w:rsidR="00A96B2A">
              <w:rPr>
                <w:rFonts w:ascii="Arial Narrow" w:hAnsi="Arial Narrow" w:cs="Arial"/>
              </w:rPr>
              <w:t xml:space="preserve"> </w:t>
            </w:r>
          </w:p>
          <w:p w14:paraId="7A37BD32" w14:textId="1EA67D5A" w:rsidR="00A96B2A" w:rsidRDefault="00A96B2A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F60A4A">
              <w:rPr>
                <w:rFonts w:ascii="Arial Narrow" w:hAnsi="Arial Narrow" w:cs="Arial"/>
              </w:rPr>
              <w:t xml:space="preserve">zęsto </w:t>
            </w:r>
            <w:r>
              <w:rPr>
                <w:rFonts w:ascii="Arial Narrow" w:hAnsi="Arial Narrow" w:cs="Arial"/>
              </w:rPr>
              <w:t>prywatne przychodnie działają lepiej niż te publiczne</w:t>
            </w:r>
            <w:r w:rsidR="00F60A4A">
              <w:rPr>
                <w:rFonts w:ascii="Arial Narrow" w:hAnsi="Arial Narrow" w:cs="Arial"/>
              </w:rPr>
              <w:t>.</w:t>
            </w:r>
          </w:p>
          <w:p w14:paraId="47621742" w14:textId="6D4569A4" w:rsidR="00A96B2A" w:rsidRDefault="00F60A4A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Często w</w:t>
            </w:r>
            <w:r w:rsidR="00A96B2A">
              <w:rPr>
                <w:rFonts w:ascii="Arial Narrow" w:hAnsi="Arial Narrow" w:cs="Arial"/>
              </w:rPr>
              <w:t xml:space="preserve"> prywatnych przychodniach i klinikach jest wyższy standard obsługi pacjentów</w:t>
            </w:r>
            <w:r>
              <w:rPr>
                <w:rFonts w:ascii="Arial Narrow" w:hAnsi="Arial Narrow" w:cs="Arial"/>
              </w:rPr>
              <w:t>.</w:t>
            </w:r>
            <w:r w:rsidR="00A96B2A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W</w:t>
            </w:r>
            <w:r w:rsidR="00A96B2A">
              <w:rPr>
                <w:rFonts w:ascii="Arial Narrow" w:hAnsi="Arial Narrow" w:cs="Arial"/>
              </w:rPr>
              <w:t xml:space="preserve"> tych placówkach zabiega się o dobrą opinię i </w:t>
            </w:r>
            <w:r w:rsidR="000E7FC6">
              <w:rPr>
                <w:rFonts w:ascii="Arial Narrow" w:hAnsi="Arial Narrow" w:cs="Arial"/>
              </w:rPr>
              <w:t>satysfakcję</w:t>
            </w:r>
            <w:r>
              <w:rPr>
                <w:rFonts w:ascii="Arial Narrow" w:hAnsi="Arial Narrow" w:cs="Arial"/>
              </w:rPr>
              <w:t xml:space="preserve"> </w:t>
            </w:r>
            <w:r w:rsidR="00A96B2A">
              <w:rPr>
                <w:rFonts w:ascii="Arial Narrow" w:hAnsi="Arial Narrow" w:cs="Arial"/>
              </w:rPr>
              <w:t>pacjentów</w:t>
            </w:r>
            <w:r>
              <w:rPr>
                <w:rFonts w:ascii="Arial Narrow" w:hAnsi="Arial Narrow" w:cs="Arial"/>
              </w:rPr>
              <w:t>.</w:t>
            </w:r>
          </w:p>
          <w:p w14:paraId="70F4ED2F" w14:textId="10C0FAA7" w:rsidR="00A96B2A" w:rsidRDefault="00806BBA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</w:t>
            </w:r>
            <w:r w:rsidR="00A96B2A">
              <w:rPr>
                <w:rFonts w:ascii="Arial Narrow" w:hAnsi="Arial Narrow" w:cs="Arial"/>
              </w:rPr>
              <w:t>ubliczn</w:t>
            </w:r>
            <w:r w:rsidR="008E20DA">
              <w:rPr>
                <w:rFonts w:ascii="Arial Narrow" w:hAnsi="Arial Narrow" w:cs="Arial"/>
              </w:rPr>
              <w:t>a</w:t>
            </w:r>
            <w:r w:rsidR="00A96B2A">
              <w:rPr>
                <w:rFonts w:ascii="Arial Narrow" w:hAnsi="Arial Narrow" w:cs="Arial"/>
              </w:rPr>
              <w:t xml:space="preserve"> służb</w:t>
            </w:r>
            <w:r w:rsidR="008E20DA">
              <w:rPr>
                <w:rFonts w:ascii="Arial Narrow" w:hAnsi="Arial Narrow" w:cs="Arial"/>
              </w:rPr>
              <w:t>a</w:t>
            </w:r>
            <w:r w:rsidR="00A96B2A">
              <w:rPr>
                <w:rFonts w:ascii="Arial Narrow" w:hAnsi="Arial Narrow" w:cs="Arial"/>
              </w:rPr>
              <w:t xml:space="preserve"> zdrowia może uczyć braku odpowiedzialności za swoje zdrowie i życie</w:t>
            </w:r>
            <w:r>
              <w:rPr>
                <w:rFonts w:ascii="Arial Narrow" w:hAnsi="Arial Narrow" w:cs="Arial"/>
              </w:rPr>
              <w:t>. Ludzie zachowują się ryzykownie narażając swoje zdrowie i życie</w:t>
            </w:r>
            <w:r w:rsidR="008E20DA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bo mają pewność, że ktoś ich będzie ratował. </w:t>
            </w:r>
          </w:p>
          <w:p w14:paraId="7F3C14D6" w14:textId="3A3BC73A" w:rsidR="00A96B2A" w:rsidRDefault="00806BBA" w:rsidP="00A96B2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Cześć placówek medycznych jest zadłużonych lub ma problemy finansowe. Nie powinniśmy </w:t>
            </w:r>
            <w:r w:rsidR="00A96B2A">
              <w:rPr>
                <w:rFonts w:ascii="Arial Narrow" w:hAnsi="Arial Narrow" w:cs="Arial"/>
              </w:rPr>
              <w:t>utrzymywać źle zarządzan</w:t>
            </w:r>
            <w:r>
              <w:rPr>
                <w:rFonts w:ascii="Arial Narrow" w:hAnsi="Arial Narrow" w:cs="Arial"/>
              </w:rPr>
              <w:t xml:space="preserve">ych </w:t>
            </w:r>
            <w:r w:rsidR="00A96B2A">
              <w:rPr>
                <w:rFonts w:ascii="Arial Narrow" w:hAnsi="Arial Narrow" w:cs="Arial"/>
              </w:rPr>
              <w:t>i niegospodarn</w:t>
            </w:r>
            <w:r>
              <w:rPr>
                <w:rFonts w:ascii="Arial Narrow" w:hAnsi="Arial Narrow" w:cs="Arial"/>
              </w:rPr>
              <w:t>ych</w:t>
            </w:r>
            <w:r w:rsidR="00A96B2A">
              <w:rPr>
                <w:rFonts w:ascii="Arial Narrow" w:hAnsi="Arial Narrow" w:cs="Arial"/>
              </w:rPr>
              <w:t xml:space="preserve"> podmiot</w:t>
            </w:r>
            <w:r>
              <w:rPr>
                <w:rFonts w:ascii="Arial Narrow" w:hAnsi="Arial Narrow" w:cs="Arial"/>
              </w:rPr>
              <w:t xml:space="preserve">ów z naszych podatków. </w:t>
            </w:r>
            <w:r w:rsidR="00A96B2A">
              <w:rPr>
                <w:rFonts w:ascii="Arial Narrow" w:hAnsi="Arial Narrow" w:cs="Arial"/>
              </w:rPr>
              <w:t xml:space="preserve"> </w:t>
            </w:r>
          </w:p>
          <w:p w14:paraId="2B0BEDB8" w14:textId="4979D8EE" w:rsidR="00806BBA" w:rsidRDefault="00A96B2A" w:rsidP="00806BB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</w:t>
            </w:r>
            <w:r w:rsidR="00806BBA">
              <w:rPr>
                <w:rFonts w:ascii="Arial Narrow" w:hAnsi="Arial Narrow" w:cs="Arial"/>
              </w:rPr>
              <w:t xml:space="preserve">zęsto personel medyczny protestuje, gdyż jest </w:t>
            </w:r>
            <w:r>
              <w:rPr>
                <w:rFonts w:ascii="Arial Narrow" w:hAnsi="Arial Narrow" w:cs="Arial"/>
              </w:rPr>
              <w:t xml:space="preserve"> </w:t>
            </w:r>
            <w:r w:rsidR="008E20DA">
              <w:rPr>
                <w:rFonts w:ascii="Arial Narrow" w:hAnsi="Arial Narrow" w:cs="Arial"/>
              </w:rPr>
              <w:t>nie</w:t>
            </w:r>
            <w:r>
              <w:rPr>
                <w:rFonts w:ascii="Arial Narrow" w:hAnsi="Arial Narrow" w:cs="Arial"/>
              </w:rPr>
              <w:t>zadowol</w:t>
            </w:r>
            <w:r w:rsidR="00806BBA">
              <w:rPr>
                <w:rFonts w:ascii="Arial Narrow" w:hAnsi="Arial Narrow" w:cs="Arial"/>
              </w:rPr>
              <w:t>ony</w:t>
            </w:r>
            <w:r>
              <w:rPr>
                <w:rFonts w:ascii="Arial Narrow" w:hAnsi="Arial Narrow" w:cs="Arial"/>
              </w:rPr>
              <w:t xml:space="preserve"> ze swoich zarobków</w:t>
            </w:r>
            <w:r w:rsidR="00806BBA">
              <w:rPr>
                <w:rFonts w:ascii="Arial Narrow" w:hAnsi="Arial Narrow" w:cs="Arial"/>
              </w:rPr>
              <w:t>.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05CD4A81" w14:textId="4D7DC315" w:rsidR="00A2133B" w:rsidRPr="00806BBA" w:rsidRDefault="00806BBA" w:rsidP="00806BBA">
            <w:pPr>
              <w:pStyle w:val="Akapitzlist"/>
              <w:numPr>
                <w:ilvl w:val="0"/>
                <w:numId w:val="15"/>
              </w:numPr>
              <w:ind w:left="153" w:hanging="153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Media w różnych krajach alarmują</w:t>
            </w:r>
            <w:r w:rsidR="00A96B2A" w:rsidRPr="00806BBA">
              <w:rPr>
                <w:rFonts w:ascii="Arial Narrow" w:hAnsi="Arial Narrow" w:cs="Arial"/>
              </w:rPr>
              <w:t>, że służbie zdrowia brakuje środków finansowych</w:t>
            </w:r>
            <w:r>
              <w:rPr>
                <w:rFonts w:ascii="Arial Narrow" w:hAnsi="Arial Narrow" w:cs="Arial"/>
              </w:rPr>
              <w:t xml:space="preserve"> na sprawne działanie. Być może problemy te można by rozwiązać poprzez </w:t>
            </w:r>
            <w:r w:rsidR="0075039D">
              <w:rPr>
                <w:rFonts w:ascii="Arial Narrow" w:hAnsi="Arial Narrow" w:cs="Arial"/>
              </w:rPr>
              <w:t xml:space="preserve">odpłatność pewnych zabiegów lub procedur medycznych. </w:t>
            </w:r>
          </w:p>
        </w:tc>
        <w:tc>
          <w:tcPr>
            <w:tcW w:w="4569" w:type="dxa"/>
          </w:tcPr>
          <w:p w14:paraId="361059E2" w14:textId="177F2220" w:rsidR="00A63208" w:rsidRDefault="00A63208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>Jeśli nie będzie publicznej służby zdrowia osoby nie mające pieniędzy na leczenie będą skazane na śmierć lub wegetację.</w:t>
            </w:r>
          </w:p>
          <w:p w14:paraId="2C550F91" w14:textId="0ACE1924" w:rsidR="00A63208" w:rsidRDefault="00A63208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Na świecie istnieją choroby</w:t>
            </w:r>
            <w:r w:rsidR="008E20DA">
              <w:rPr>
                <w:rFonts w:ascii="Arial Narrow" w:hAnsi="Arial Narrow" w:cs="Arial"/>
              </w:rPr>
              <w:t xml:space="preserve"> rzadkie i</w:t>
            </w:r>
            <w:r>
              <w:rPr>
                <w:rFonts w:ascii="Arial Narrow" w:hAnsi="Arial Narrow" w:cs="Arial"/>
              </w:rPr>
              <w:t xml:space="preserve"> przewlekłe wymagające ponoszenia stałych i wysokich kosztów leczenia, często przekraczających zarobki przeciętnego obywatela. </w:t>
            </w:r>
          </w:p>
          <w:p w14:paraId="5642E6B2" w14:textId="0AE6E99B" w:rsidR="00A63208" w:rsidRDefault="00A63208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Bez publicznej służby zdrowia osoby młode, które jeszcze nie zgromadziły oszczędności zostaną pozbawione możliwości leczenia.</w:t>
            </w:r>
          </w:p>
          <w:p w14:paraId="5F991D45" w14:textId="75DC6616" w:rsidR="00A63208" w:rsidRDefault="00A63208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Koszty leczenia wielu ciężkich chorób sięgają setek tysięcy euro</w:t>
            </w:r>
            <w:r w:rsidR="008E20DA">
              <w:rPr>
                <w:rFonts w:ascii="Arial Narrow" w:hAnsi="Arial Narrow" w:cs="Arial"/>
              </w:rPr>
              <w:t>,</w:t>
            </w:r>
            <w:r>
              <w:rPr>
                <w:rFonts w:ascii="Arial Narrow" w:hAnsi="Arial Narrow" w:cs="Arial"/>
              </w:rPr>
              <w:t xml:space="preserve"> dlatego </w:t>
            </w:r>
            <w:r w:rsidR="00BE1681">
              <w:rPr>
                <w:rFonts w:ascii="Arial Narrow" w:hAnsi="Arial Narrow" w:cs="Arial"/>
              </w:rPr>
              <w:t xml:space="preserve">wile osób mierząc się z </w:t>
            </w:r>
            <w:r w:rsidR="008E20DA">
              <w:rPr>
                <w:rFonts w:ascii="Arial Narrow" w:hAnsi="Arial Narrow" w:cs="Arial"/>
              </w:rPr>
              <w:t>nimi</w:t>
            </w:r>
            <w:r w:rsidR="00BE1681">
              <w:rPr>
                <w:rFonts w:ascii="Arial Narrow" w:hAnsi="Arial Narrow" w:cs="Arial"/>
              </w:rPr>
              <w:t xml:space="preserve"> nie byłoby wstanie podjąć leczenia.</w:t>
            </w:r>
          </w:p>
          <w:p w14:paraId="1004BB68" w14:textId="1786F410" w:rsidR="00A63208" w:rsidRDefault="00BE1681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 amerykańskich filmach i serialach poruszany był</w:t>
            </w:r>
            <w:r w:rsidR="00E91D40">
              <w:rPr>
                <w:rFonts w:ascii="Arial Narrow" w:hAnsi="Arial Narrow" w:cs="Arial"/>
              </w:rPr>
              <w:t xml:space="preserve"> wielokrotnie</w:t>
            </w:r>
            <w:r>
              <w:rPr>
                <w:rFonts w:ascii="Arial Narrow" w:hAnsi="Arial Narrow" w:cs="Arial"/>
              </w:rPr>
              <w:t xml:space="preserve"> problem </w:t>
            </w:r>
            <w:r w:rsidR="00E91D40">
              <w:rPr>
                <w:rFonts w:ascii="Arial Narrow" w:hAnsi="Arial Narrow" w:cs="Arial"/>
              </w:rPr>
              <w:t xml:space="preserve">osób chorując, które nie mogły podjąć leczenia ze względu na brak stosownego ubezpieczenia medycznego. </w:t>
            </w:r>
            <w:r>
              <w:rPr>
                <w:rFonts w:ascii="Arial Narrow" w:hAnsi="Arial Narrow" w:cs="Arial"/>
              </w:rPr>
              <w:t xml:space="preserve"> </w:t>
            </w:r>
          </w:p>
          <w:p w14:paraId="2096485E" w14:textId="777518A4" w:rsidR="00A63208" w:rsidRDefault="00E91D40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Współcześnie </w:t>
            </w:r>
            <w:r w:rsidR="00A63208">
              <w:rPr>
                <w:rFonts w:ascii="Arial Narrow" w:hAnsi="Arial Narrow" w:cs="Arial"/>
              </w:rPr>
              <w:t>rozwój</w:t>
            </w:r>
            <w:r>
              <w:rPr>
                <w:rFonts w:ascii="Arial Narrow" w:hAnsi="Arial Narrow" w:cs="Arial"/>
              </w:rPr>
              <w:t xml:space="preserve"> gospodarczy i</w:t>
            </w:r>
            <w:r w:rsidR="00A63208">
              <w:rPr>
                <w:rFonts w:ascii="Arial Narrow" w:hAnsi="Arial Narrow" w:cs="Arial"/>
              </w:rPr>
              <w:t xml:space="preserve"> cywilizac</w:t>
            </w:r>
            <w:r>
              <w:rPr>
                <w:rFonts w:ascii="Arial Narrow" w:hAnsi="Arial Narrow" w:cs="Arial"/>
              </w:rPr>
              <w:t>yjny</w:t>
            </w:r>
            <w:r w:rsidR="00A63208">
              <w:rPr>
                <w:rFonts w:ascii="Arial Narrow" w:hAnsi="Arial Narrow" w:cs="Arial"/>
              </w:rPr>
              <w:t xml:space="preserve"> pozwala na to</w:t>
            </w:r>
            <w:r w:rsidR="000E7FC6">
              <w:rPr>
                <w:rFonts w:ascii="Arial Narrow" w:hAnsi="Arial Narrow" w:cs="Arial"/>
              </w:rPr>
              <w:t>,</w:t>
            </w:r>
            <w:r w:rsidR="00A63208">
              <w:rPr>
                <w:rFonts w:ascii="Arial Narrow" w:hAnsi="Arial Narrow" w:cs="Arial"/>
              </w:rPr>
              <w:t xml:space="preserve"> abyśmy zapewnili ochronę </w:t>
            </w:r>
            <w:r>
              <w:rPr>
                <w:rFonts w:ascii="Arial Narrow" w:hAnsi="Arial Narrow" w:cs="Arial"/>
              </w:rPr>
              <w:lastRenderedPageBreak/>
              <w:t xml:space="preserve">zdrowia </w:t>
            </w:r>
            <w:r w:rsidR="00A63208">
              <w:rPr>
                <w:rFonts w:ascii="Arial Narrow" w:hAnsi="Arial Narrow" w:cs="Arial"/>
              </w:rPr>
              <w:t xml:space="preserve"> wszystkim</w:t>
            </w:r>
            <w:r>
              <w:rPr>
                <w:rFonts w:ascii="Arial Narrow" w:hAnsi="Arial Narrow" w:cs="Arial"/>
              </w:rPr>
              <w:t xml:space="preserve"> obywatelom krajów Unii Europejskiej.</w:t>
            </w:r>
          </w:p>
          <w:p w14:paraId="406311D8" w14:textId="301A2E75" w:rsidR="00A63208" w:rsidRDefault="00E91D40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M</w:t>
            </w:r>
            <w:r w:rsidR="00A63208">
              <w:rPr>
                <w:rFonts w:ascii="Arial Narrow" w:hAnsi="Arial Narrow" w:cs="Arial"/>
              </w:rPr>
              <w:t>iarą dojrzałości społeczeństwa jest to</w:t>
            </w:r>
            <w:r w:rsidR="000E7FC6">
              <w:rPr>
                <w:rFonts w:ascii="Arial Narrow" w:hAnsi="Arial Narrow" w:cs="Arial"/>
              </w:rPr>
              <w:t>,</w:t>
            </w:r>
            <w:r w:rsidR="00A63208">
              <w:rPr>
                <w:rFonts w:ascii="Arial Narrow" w:hAnsi="Arial Narrow" w:cs="Arial"/>
              </w:rPr>
              <w:t xml:space="preserve"> jak</w:t>
            </w:r>
            <w:r>
              <w:rPr>
                <w:rFonts w:ascii="Arial Narrow" w:hAnsi="Arial Narrow" w:cs="Arial"/>
              </w:rPr>
              <w:t xml:space="preserve"> w danym kraju</w:t>
            </w:r>
            <w:r w:rsidR="00A63208">
              <w:rPr>
                <w:rFonts w:ascii="Arial Narrow" w:hAnsi="Arial Narrow" w:cs="Arial"/>
              </w:rPr>
              <w:t xml:space="preserve"> opiekuje się najsłabszymi</w:t>
            </w:r>
            <w:r w:rsidR="000E7FC6">
              <w:rPr>
                <w:rFonts w:ascii="Arial Narrow" w:hAnsi="Arial Narrow" w:cs="Arial"/>
              </w:rPr>
              <w:t xml:space="preserve"> osobami.</w:t>
            </w:r>
          </w:p>
          <w:p w14:paraId="33B06130" w14:textId="13B789A2" w:rsidR="00A63208" w:rsidRDefault="00E91D40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Przy odpłatnej służbie zdrowia o</w:t>
            </w:r>
            <w:r w:rsidR="00A63208">
              <w:rPr>
                <w:rFonts w:ascii="Arial Narrow" w:hAnsi="Arial Narrow" w:cs="Arial"/>
              </w:rPr>
              <w:t>soby niezdolne do pracy</w:t>
            </w:r>
            <w:r>
              <w:rPr>
                <w:rFonts w:ascii="Arial Narrow" w:hAnsi="Arial Narrow" w:cs="Arial"/>
              </w:rPr>
              <w:t xml:space="preserve"> nie miałby szans </w:t>
            </w:r>
            <w:r w:rsidR="00A63208">
              <w:rPr>
                <w:rFonts w:ascii="Arial Narrow" w:hAnsi="Arial Narrow" w:cs="Arial"/>
              </w:rPr>
              <w:t xml:space="preserve"> na leczenie</w:t>
            </w:r>
            <w:r>
              <w:rPr>
                <w:rFonts w:ascii="Arial Narrow" w:hAnsi="Arial Narrow" w:cs="Arial"/>
              </w:rPr>
              <w:t>.</w:t>
            </w:r>
          </w:p>
          <w:p w14:paraId="108D407D" w14:textId="72719097" w:rsidR="00A63208" w:rsidRDefault="000C2DE5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Na </w:t>
            </w:r>
            <w:r w:rsidR="00A63208">
              <w:rPr>
                <w:rFonts w:ascii="Arial Narrow" w:hAnsi="Arial Narrow" w:cs="Arial"/>
              </w:rPr>
              <w:t>świecie występują choroby rzadkie, których nie opłaca się leczy na zasadach rynkowych, gdyż występują bardzo sporadycznie</w:t>
            </w:r>
            <w:r w:rsidR="000E7FC6">
              <w:rPr>
                <w:rFonts w:ascii="Arial Narrow" w:hAnsi="Arial Narrow" w:cs="Arial"/>
              </w:rPr>
              <w:t>,</w:t>
            </w:r>
            <w:r w:rsidR="00A632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a proces ich leczenia jest bardzo kosztochłonny.</w:t>
            </w:r>
            <w:r w:rsidR="00A63208">
              <w:rPr>
                <w:rFonts w:ascii="Arial Narrow" w:hAnsi="Arial Narrow" w:cs="Arial"/>
              </w:rPr>
              <w:t xml:space="preserve"> </w:t>
            </w:r>
            <w:r w:rsidR="006656D1">
              <w:rPr>
                <w:rFonts w:ascii="Arial Narrow" w:hAnsi="Arial Narrow" w:cs="Arial"/>
              </w:rPr>
              <w:t>To</w:t>
            </w:r>
            <w:r w:rsidR="00A63208">
              <w:rPr>
                <w:rFonts w:ascii="Arial Narrow" w:hAnsi="Arial Narrow" w:cs="Arial"/>
              </w:rPr>
              <w:t xml:space="preserve"> dzięki publicznemu finansowaniu służby zdrowia takie choroby mogą być leczone</w:t>
            </w:r>
            <w:r w:rsidR="006656D1">
              <w:rPr>
                <w:rFonts w:ascii="Arial Narrow" w:hAnsi="Arial Narrow" w:cs="Arial"/>
              </w:rPr>
              <w:t>.</w:t>
            </w:r>
          </w:p>
          <w:p w14:paraId="15EFAAEB" w14:textId="178494D4" w:rsidR="00A63208" w:rsidRDefault="00D0750A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</w:t>
            </w:r>
            <w:r w:rsidR="00A63208">
              <w:rPr>
                <w:rFonts w:ascii="Arial Narrow" w:hAnsi="Arial Narrow" w:cs="Arial"/>
              </w:rPr>
              <w:t>zięki publicznym funduszom utrzymywane są ośrodki badawcze, eksperymentalnego leczenia,  pozwalające na rozwój medycyny</w:t>
            </w:r>
            <w:r>
              <w:rPr>
                <w:rFonts w:ascii="Arial Narrow" w:hAnsi="Arial Narrow" w:cs="Arial"/>
              </w:rPr>
              <w:t>.</w:t>
            </w:r>
          </w:p>
          <w:p w14:paraId="267CB2FE" w14:textId="39C5C05D" w:rsidR="00A63208" w:rsidRDefault="00D0750A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</w:t>
            </w:r>
            <w:r w:rsidR="00A63208">
              <w:rPr>
                <w:rFonts w:ascii="Arial Narrow" w:hAnsi="Arial Narrow" w:cs="Arial"/>
              </w:rPr>
              <w:t xml:space="preserve">prócz służby zdrowia </w:t>
            </w:r>
            <w:r>
              <w:rPr>
                <w:rFonts w:ascii="Arial Narrow" w:hAnsi="Arial Narrow" w:cs="Arial"/>
              </w:rPr>
              <w:t>istnieją</w:t>
            </w:r>
            <w:r w:rsidR="00A63208">
              <w:rPr>
                <w:rFonts w:ascii="Arial Narrow" w:hAnsi="Arial Narrow" w:cs="Arial"/>
              </w:rPr>
              <w:t xml:space="preserve"> inne usługi publiczne, z których mogą korzystać obywatel</w:t>
            </w:r>
            <w:r>
              <w:rPr>
                <w:rFonts w:ascii="Arial Narrow" w:hAnsi="Arial Narrow" w:cs="Arial"/>
              </w:rPr>
              <w:t>e,</w:t>
            </w:r>
            <w:r w:rsidR="00A63208">
              <w:rPr>
                <w:rFonts w:ascii="Arial Narrow" w:hAnsi="Arial Narrow" w:cs="Arial"/>
              </w:rPr>
              <w:t xml:space="preserve"> </w:t>
            </w:r>
            <w:r w:rsidR="000E7FC6" w:rsidRPr="000E7FC6">
              <w:rPr>
                <w:rFonts w:ascii="Arial Narrow" w:hAnsi="Arial Narrow" w:cs="Arial"/>
              </w:rPr>
              <w:t xml:space="preserve">funkcja społeczna </w:t>
            </w:r>
            <w:r w:rsidR="00A63208">
              <w:rPr>
                <w:rFonts w:ascii="Arial Narrow" w:hAnsi="Arial Narrow" w:cs="Arial"/>
              </w:rPr>
              <w:t>służb</w:t>
            </w:r>
            <w:r w:rsidR="000E7FC6">
              <w:rPr>
                <w:rFonts w:ascii="Arial Narrow" w:hAnsi="Arial Narrow" w:cs="Arial"/>
              </w:rPr>
              <w:t>y</w:t>
            </w:r>
            <w:r w:rsidR="00A63208">
              <w:rPr>
                <w:rFonts w:ascii="Arial Narrow" w:hAnsi="Arial Narrow" w:cs="Arial"/>
              </w:rPr>
              <w:t xml:space="preserve"> zdrowia</w:t>
            </w:r>
            <w:r>
              <w:rPr>
                <w:rFonts w:ascii="Arial Narrow" w:hAnsi="Arial Narrow" w:cs="Arial"/>
              </w:rPr>
              <w:t xml:space="preserve"> </w:t>
            </w:r>
            <w:r w:rsidR="00A63208">
              <w:rPr>
                <w:rFonts w:ascii="Arial Narrow" w:hAnsi="Arial Narrow" w:cs="Arial"/>
              </w:rPr>
              <w:t>zasługuje na takie samo traktowanie</w:t>
            </w:r>
            <w:r>
              <w:rPr>
                <w:rFonts w:ascii="Arial Narrow" w:hAnsi="Arial Narrow" w:cs="Arial"/>
              </w:rPr>
              <w:t>.</w:t>
            </w:r>
          </w:p>
          <w:p w14:paraId="2FAFFD26" w14:textId="2465C54F" w:rsidR="004F0AE4" w:rsidRPr="004B7DA1" w:rsidRDefault="00D0750A" w:rsidP="00A6320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Dzięki</w:t>
            </w:r>
            <w:r w:rsidR="00A63208">
              <w:rPr>
                <w:rFonts w:ascii="Arial Narrow" w:hAnsi="Arial Narrow" w:cs="Arial"/>
              </w:rPr>
              <w:t xml:space="preserve"> publicznemu finansowaniu służby zdrowia funkcjonują placówki medyczne na terenach słabo zaludnionyc</w:t>
            </w:r>
            <w:r>
              <w:rPr>
                <w:rFonts w:ascii="Arial Narrow" w:hAnsi="Arial Narrow" w:cs="Arial"/>
              </w:rPr>
              <w:t>h.</w:t>
            </w:r>
            <w:r w:rsidR="00A63208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O</w:t>
            </w:r>
            <w:r w:rsidR="00A63208">
              <w:rPr>
                <w:rFonts w:ascii="Arial Narrow" w:hAnsi="Arial Narrow" w:cs="Arial"/>
              </w:rPr>
              <w:t>soby na terenach wiejskich, słabo zaludnionych</w:t>
            </w:r>
            <w:r w:rsidR="00B52B97">
              <w:rPr>
                <w:rFonts w:ascii="Arial Narrow" w:hAnsi="Arial Narrow" w:cs="Arial"/>
              </w:rPr>
              <w:t xml:space="preserve"> również</w:t>
            </w:r>
            <w:r w:rsidR="00A63208">
              <w:rPr>
                <w:rFonts w:ascii="Arial Narrow" w:hAnsi="Arial Narrow" w:cs="Arial"/>
              </w:rPr>
              <w:t xml:space="preserve"> </w:t>
            </w:r>
            <w:r w:rsidR="000E7FC6">
              <w:rPr>
                <w:rFonts w:ascii="Arial Narrow" w:hAnsi="Arial Narrow" w:cs="Arial"/>
              </w:rPr>
              <w:t>mają prawo</w:t>
            </w:r>
            <w:r w:rsidR="00A63208">
              <w:rPr>
                <w:rFonts w:ascii="Arial Narrow" w:hAnsi="Arial Narrow" w:cs="Arial"/>
              </w:rPr>
              <w:t xml:space="preserve"> dostęp</w:t>
            </w:r>
            <w:r w:rsidR="000E7FC6">
              <w:rPr>
                <w:rFonts w:ascii="Arial Narrow" w:hAnsi="Arial Narrow" w:cs="Arial"/>
              </w:rPr>
              <w:t>u</w:t>
            </w:r>
            <w:r w:rsidR="00A63208">
              <w:rPr>
                <w:rFonts w:ascii="Arial Narrow" w:hAnsi="Arial Narrow" w:cs="Arial"/>
              </w:rPr>
              <w:t xml:space="preserve"> do służy zdrowia</w:t>
            </w:r>
            <w:r>
              <w:rPr>
                <w:rFonts w:ascii="Arial Narrow" w:hAnsi="Arial Narrow" w:cs="Arial"/>
              </w:rPr>
              <w:t>.</w:t>
            </w:r>
            <w:r w:rsidR="00B52B97">
              <w:rPr>
                <w:rFonts w:ascii="Arial Narrow" w:hAnsi="Arial Narrow" w:cs="Arial"/>
              </w:rPr>
              <w:t xml:space="preserve"> </w:t>
            </w:r>
          </w:p>
        </w:tc>
      </w:tr>
    </w:tbl>
    <w:p w14:paraId="3F17E261" w14:textId="1819131D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</w:p>
    <w:p w14:paraId="2607B7A1" w14:textId="459D77AA" w:rsidR="00FF2CA1" w:rsidRPr="00905CA8" w:rsidRDefault="00FF2CA1" w:rsidP="00D50E17">
      <w:pPr>
        <w:pStyle w:val="Akapitzlist"/>
        <w:jc w:val="both"/>
        <w:rPr>
          <w:rFonts w:ascii="Arial Narrow" w:hAnsi="Arial Narrow" w:cs="Arial"/>
        </w:rPr>
      </w:pPr>
      <w:r w:rsidRPr="00905CA8">
        <w:rPr>
          <w:rFonts w:ascii="Arial Narrow" w:hAnsi="Arial Narrow" w:cs="Arial"/>
        </w:rPr>
        <w:t xml:space="preserve"> </w:t>
      </w:r>
    </w:p>
    <w:sectPr w:rsidR="00FF2CA1" w:rsidRPr="00905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E37F5" w14:textId="77777777" w:rsidR="00A300AE" w:rsidRDefault="00A300AE" w:rsidP="007D5F28">
      <w:pPr>
        <w:spacing w:after="0" w:line="240" w:lineRule="auto"/>
      </w:pPr>
      <w:r>
        <w:separator/>
      </w:r>
    </w:p>
  </w:endnote>
  <w:endnote w:type="continuationSeparator" w:id="0">
    <w:p w14:paraId="376DC70D" w14:textId="77777777" w:rsidR="00A300AE" w:rsidRDefault="00A300AE" w:rsidP="007D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333DCD" w14:textId="77777777" w:rsidR="00A300AE" w:rsidRDefault="00A300AE" w:rsidP="007D5F28">
      <w:pPr>
        <w:spacing w:after="0" w:line="240" w:lineRule="auto"/>
      </w:pPr>
      <w:r>
        <w:separator/>
      </w:r>
    </w:p>
  </w:footnote>
  <w:footnote w:type="continuationSeparator" w:id="0">
    <w:p w14:paraId="568F2CB0" w14:textId="77777777" w:rsidR="00A300AE" w:rsidRDefault="00A300AE" w:rsidP="007D5F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763B"/>
    <w:multiLevelType w:val="hybridMultilevel"/>
    <w:tmpl w:val="1C8A5EDA"/>
    <w:lvl w:ilvl="0" w:tplc="CFD8138C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1AE633E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2017C"/>
    <w:multiLevelType w:val="hybridMultilevel"/>
    <w:tmpl w:val="47CA7B6E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4644C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76830"/>
    <w:multiLevelType w:val="hybridMultilevel"/>
    <w:tmpl w:val="96C8F1B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A4E09"/>
    <w:multiLevelType w:val="hybridMultilevel"/>
    <w:tmpl w:val="EAE02686"/>
    <w:lvl w:ilvl="0" w:tplc="A0821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237A7"/>
    <w:multiLevelType w:val="multilevel"/>
    <w:tmpl w:val="9ACE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0355D"/>
    <w:multiLevelType w:val="hybridMultilevel"/>
    <w:tmpl w:val="FC12D3E6"/>
    <w:lvl w:ilvl="0" w:tplc="CFD813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6B00059"/>
    <w:multiLevelType w:val="hybridMultilevel"/>
    <w:tmpl w:val="E514EB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007EBE"/>
    <w:multiLevelType w:val="hybridMultilevel"/>
    <w:tmpl w:val="4A54F592"/>
    <w:lvl w:ilvl="0" w:tplc="EE84C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7903B4"/>
    <w:multiLevelType w:val="multilevel"/>
    <w:tmpl w:val="762E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8504C"/>
    <w:multiLevelType w:val="hybridMultilevel"/>
    <w:tmpl w:val="35DED926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37F6B23"/>
    <w:multiLevelType w:val="hybridMultilevel"/>
    <w:tmpl w:val="EBF26198"/>
    <w:lvl w:ilvl="0" w:tplc="CFD81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B1761"/>
    <w:multiLevelType w:val="multilevel"/>
    <w:tmpl w:val="444C9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155CF1"/>
    <w:multiLevelType w:val="multilevel"/>
    <w:tmpl w:val="ADB4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1A11F1"/>
    <w:multiLevelType w:val="hybridMultilevel"/>
    <w:tmpl w:val="33188582"/>
    <w:lvl w:ilvl="0" w:tplc="FA2ADA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FE4074"/>
    <w:multiLevelType w:val="hybridMultilevel"/>
    <w:tmpl w:val="CDC69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1"/>
  </w:num>
  <w:num w:numId="4">
    <w:abstractNumId w:val="15"/>
  </w:num>
  <w:num w:numId="5">
    <w:abstractNumId w:val="16"/>
  </w:num>
  <w:num w:numId="6">
    <w:abstractNumId w:val="4"/>
  </w:num>
  <w:num w:numId="7">
    <w:abstractNumId w:val="5"/>
  </w:num>
  <w:num w:numId="8">
    <w:abstractNumId w:val="9"/>
  </w:num>
  <w:num w:numId="9">
    <w:abstractNumId w:val="13"/>
  </w:num>
  <w:num w:numId="10">
    <w:abstractNumId w:val="6"/>
  </w:num>
  <w:num w:numId="11">
    <w:abstractNumId w:val="10"/>
  </w:num>
  <w:num w:numId="12">
    <w:abstractNumId w:val="3"/>
  </w:num>
  <w:num w:numId="13">
    <w:abstractNumId w:val="14"/>
  </w:num>
  <w:num w:numId="14">
    <w:abstractNumId w:val="1"/>
  </w:num>
  <w:num w:numId="15">
    <w:abstractNumId w:val="7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B4F"/>
    <w:rsid w:val="00022FB0"/>
    <w:rsid w:val="00023DE5"/>
    <w:rsid w:val="000273CE"/>
    <w:rsid w:val="00040E53"/>
    <w:rsid w:val="0006003E"/>
    <w:rsid w:val="00065D62"/>
    <w:rsid w:val="00073DDC"/>
    <w:rsid w:val="00077B81"/>
    <w:rsid w:val="00082F46"/>
    <w:rsid w:val="00092591"/>
    <w:rsid w:val="000B1CC3"/>
    <w:rsid w:val="000B51FD"/>
    <w:rsid w:val="000C2DE5"/>
    <w:rsid w:val="000D2801"/>
    <w:rsid w:val="000D2DF4"/>
    <w:rsid w:val="000D3AFC"/>
    <w:rsid w:val="000E7FC6"/>
    <w:rsid w:val="001076F7"/>
    <w:rsid w:val="00110073"/>
    <w:rsid w:val="00142BDF"/>
    <w:rsid w:val="00144419"/>
    <w:rsid w:val="00147861"/>
    <w:rsid w:val="0016333B"/>
    <w:rsid w:val="00164129"/>
    <w:rsid w:val="001723BE"/>
    <w:rsid w:val="001A25D4"/>
    <w:rsid w:val="001C51E2"/>
    <w:rsid w:val="001D0B2E"/>
    <w:rsid w:val="001D5231"/>
    <w:rsid w:val="00225A1C"/>
    <w:rsid w:val="002424FE"/>
    <w:rsid w:val="00267AF4"/>
    <w:rsid w:val="00280114"/>
    <w:rsid w:val="002E391C"/>
    <w:rsid w:val="002F46F4"/>
    <w:rsid w:val="002F7711"/>
    <w:rsid w:val="00325634"/>
    <w:rsid w:val="003258CF"/>
    <w:rsid w:val="0036708C"/>
    <w:rsid w:val="00371482"/>
    <w:rsid w:val="00391CAC"/>
    <w:rsid w:val="003949FD"/>
    <w:rsid w:val="003C56D9"/>
    <w:rsid w:val="003D4911"/>
    <w:rsid w:val="003E632D"/>
    <w:rsid w:val="003F2BBE"/>
    <w:rsid w:val="00433056"/>
    <w:rsid w:val="00441F31"/>
    <w:rsid w:val="00453909"/>
    <w:rsid w:val="00457CE7"/>
    <w:rsid w:val="00490B65"/>
    <w:rsid w:val="0049351C"/>
    <w:rsid w:val="004B7DA1"/>
    <w:rsid w:val="004C6A88"/>
    <w:rsid w:val="004C7DF6"/>
    <w:rsid w:val="004C7F37"/>
    <w:rsid w:val="004D1FFB"/>
    <w:rsid w:val="004F0AE4"/>
    <w:rsid w:val="004F1EE3"/>
    <w:rsid w:val="004F6C5B"/>
    <w:rsid w:val="004F7F60"/>
    <w:rsid w:val="00504182"/>
    <w:rsid w:val="00504A97"/>
    <w:rsid w:val="00506004"/>
    <w:rsid w:val="005248AC"/>
    <w:rsid w:val="00525166"/>
    <w:rsid w:val="00525C97"/>
    <w:rsid w:val="00526F1F"/>
    <w:rsid w:val="005356FE"/>
    <w:rsid w:val="00554A6B"/>
    <w:rsid w:val="005562E7"/>
    <w:rsid w:val="00563563"/>
    <w:rsid w:val="00573581"/>
    <w:rsid w:val="00585C3E"/>
    <w:rsid w:val="005C68F4"/>
    <w:rsid w:val="005D5725"/>
    <w:rsid w:val="005D5A29"/>
    <w:rsid w:val="005E7EAB"/>
    <w:rsid w:val="0060227B"/>
    <w:rsid w:val="0062206C"/>
    <w:rsid w:val="00636222"/>
    <w:rsid w:val="006461C8"/>
    <w:rsid w:val="00651C03"/>
    <w:rsid w:val="00651CE9"/>
    <w:rsid w:val="006656D1"/>
    <w:rsid w:val="0067621E"/>
    <w:rsid w:val="00695B20"/>
    <w:rsid w:val="006A7D4B"/>
    <w:rsid w:val="006B1922"/>
    <w:rsid w:val="006B3B4F"/>
    <w:rsid w:val="006C3B0A"/>
    <w:rsid w:val="006D102A"/>
    <w:rsid w:val="006F0F69"/>
    <w:rsid w:val="00704E33"/>
    <w:rsid w:val="00730221"/>
    <w:rsid w:val="007348BE"/>
    <w:rsid w:val="00736EBD"/>
    <w:rsid w:val="00743A85"/>
    <w:rsid w:val="0075039D"/>
    <w:rsid w:val="007538AD"/>
    <w:rsid w:val="007A172B"/>
    <w:rsid w:val="007B1B81"/>
    <w:rsid w:val="007B6BD5"/>
    <w:rsid w:val="007D283C"/>
    <w:rsid w:val="007D43C4"/>
    <w:rsid w:val="007D5F28"/>
    <w:rsid w:val="007E7310"/>
    <w:rsid w:val="00806BBA"/>
    <w:rsid w:val="00812C82"/>
    <w:rsid w:val="00813A5A"/>
    <w:rsid w:val="00847CF8"/>
    <w:rsid w:val="008667B0"/>
    <w:rsid w:val="00870950"/>
    <w:rsid w:val="008A1C84"/>
    <w:rsid w:val="008E20DA"/>
    <w:rsid w:val="008F233D"/>
    <w:rsid w:val="00905CA8"/>
    <w:rsid w:val="0091357B"/>
    <w:rsid w:val="009655D7"/>
    <w:rsid w:val="00967103"/>
    <w:rsid w:val="00971B10"/>
    <w:rsid w:val="009842CC"/>
    <w:rsid w:val="0098574C"/>
    <w:rsid w:val="009904B2"/>
    <w:rsid w:val="00991CED"/>
    <w:rsid w:val="0099660E"/>
    <w:rsid w:val="009C7488"/>
    <w:rsid w:val="009F5EEA"/>
    <w:rsid w:val="00A00554"/>
    <w:rsid w:val="00A1586D"/>
    <w:rsid w:val="00A2133B"/>
    <w:rsid w:val="00A24A5A"/>
    <w:rsid w:val="00A2594E"/>
    <w:rsid w:val="00A300AE"/>
    <w:rsid w:val="00A363F8"/>
    <w:rsid w:val="00A423FC"/>
    <w:rsid w:val="00A433AF"/>
    <w:rsid w:val="00A43956"/>
    <w:rsid w:val="00A60CBF"/>
    <w:rsid w:val="00A611FF"/>
    <w:rsid w:val="00A62FD7"/>
    <w:rsid w:val="00A63208"/>
    <w:rsid w:val="00A6557B"/>
    <w:rsid w:val="00A74939"/>
    <w:rsid w:val="00A76FAB"/>
    <w:rsid w:val="00A77779"/>
    <w:rsid w:val="00A96B2A"/>
    <w:rsid w:val="00AA366E"/>
    <w:rsid w:val="00AC7FAA"/>
    <w:rsid w:val="00AE007F"/>
    <w:rsid w:val="00AF3CBB"/>
    <w:rsid w:val="00AF46DD"/>
    <w:rsid w:val="00AF683D"/>
    <w:rsid w:val="00B151E3"/>
    <w:rsid w:val="00B34FB0"/>
    <w:rsid w:val="00B35A05"/>
    <w:rsid w:val="00B37409"/>
    <w:rsid w:val="00B451A2"/>
    <w:rsid w:val="00B4757D"/>
    <w:rsid w:val="00B52B97"/>
    <w:rsid w:val="00B719F6"/>
    <w:rsid w:val="00B73461"/>
    <w:rsid w:val="00B75354"/>
    <w:rsid w:val="00B76CA6"/>
    <w:rsid w:val="00B909D0"/>
    <w:rsid w:val="00BB263D"/>
    <w:rsid w:val="00BB6D23"/>
    <w:rsid w:val="00BB78EE"/>
    <w:rsid w:val="00BE1681"/>
    <w:rsid w:val="00BE556D"/>
    <w:rsid w:val="00BF3DD6"/>
    <w:rsid w:val="00C07378"/>
    <w:rsid w:val="00C12A74"/>
    <w:rsid w:val="00C520C7"/>
    <w:rsid w:val="00C5227C"/>
    <w:rsid w:val="00C707C2"/>
    <w:rsid w:val="00C77A46"/>
    <w:rsid w:val="00C81DFB"/>
    <w:rsid w:val="00C83112"/>
    <w:rsid w:val="00CA1308"/>
    <w:rsid w:val="00CA4D87"/>
    <w:rsid w:val="00CA657A"/>
    <w:rsid w:val="00CB0477"/>
    <w:rsid w:val="00CC72AC"/>
    <w:rsid w:val="00CD18E8"/>
    <w:rsid w:val="00CD509B"/>
    <w:rsid w:val="00D03434"/>
    <w:rsid w:val="00D0750A"/>
    <w:rsid w:val="00D10A63"/>
    <w:rsid w:val="00D24406"/>
    <w:rsid w:val="00D41128"/>
    <w:rsid w:val="00D428C5"/>
    <w:rsid w:val="00D4581F"/>
    <w:rsid w:val="00D50E17"/>
    <w:rsid w:val="00D535F0"/>
    <w:rsid w:val="00D615E6"/>
    <w:rsid w:val="00D66391"/>
    <w:rsid w:val="00D75181"/>
    <w:rsid w:val="00D822F3"/>
    <w:rsid w:val="00DB04F5"/>
    <w:rsid w:val="00DB48AF"/>
    <w:rsid w:val="00DB50F3"/>
    <w:rsid w:val="00DC413C"/>
    <w:rsid w:val="00E114D6"/>
    <w:rsid w:val="00E11BC8"/>
    <w:rsid w:val="00E312C6"/>
    <w:rsid w:val="00E340E5"/>
    <w:rsid w:val="00E369CC"/>
    <w:rsid w:val="00E41BC5"/>
    <w:rsid w:val="00E44128"/>
    <w:rsid w:val="00E47CC2"/>
    <w:rsid w:val="00E51F00"/>
    <w:rsid w:val="00E54F5E"/>
    <w:rsid w:val="00E75221"/>
    <w:rsid w:val="00E83484"/>
    <w:rsid w:val="00E91D40"/>
    <w:rsid w:val="00E95BFA"/>
    <w:rsid w:val="00EB0F46"/>
    <w:rsid w:val="00EC26CD"/>
    <w:rsid w:val="00ED2DF4"/>
    <w:rsid w:val="00ED5AC6"/>
    <w:rsid w:val="00EF6C49"/>
    <w:rsid w:val="00F07364"/>
    <w:rsid w:val="00F262DC"/>
    <w:rsid w:val="00F3608D"/>
    <w:rsid w:val="00F52ACB"/>
    <w:rsid w:val="00F557F9"/>
    <w:rsid w:val="00F55D9A"/>
    <w:rsid w:val="00F60A4A"/>
    <w:rsid w:val="00F64692"/>
    <w:rsid w:val="00FA20DE"/>
    <w:rsid w:val="00FA3886"/>
    <w:rsid w:val="00FA504A"/>
    <w:rsid w:val="00FB2151"/>
    <w:rsid w:val="00FB58AC"/>
    <w:rsid w:val="00FC658C"/>
    <w:rsid w:val="00FD12CA"/>
    <w:rsid w:val="00FE4407"/>
    <w:rsid w:val="00FF15D7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06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B4F"/>
    <w:pPr>
      <w:ind w:left="720"/>
      <w:contextualSpacing/>
    </w:pPr>
  </w:style>
  <w:style w:type="table" w:styleId="Tabela-Siatka">
    <w:name w:val="Table Grid"/>
    <w:basedOn w:val="Standardowy"/>
    <w:uiPriority w:val="39"/>
    <w:rsid w:val="00FF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2CA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F2CA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99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5F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5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5F28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F2B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3434"/>
  </w:style>
  <w:style w:type="paragraph" w:styleId="Stopka">
    <w:name w:val="footer"/>
    <w:basedOn w:val="Normalny"/>
    <w:link w:val="StopkaZnak"/>
    <w:uiPriority w:val="99"/>
    <w:unhideWhenUsed/>
    <w:rsid w:val="00D03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3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2650</TotalTime>
  <Pages>3</Pages>
  <Words>1332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Zacłona Tomasz</dc:creator>
  <cp:keywords/>
  <dc:description/>
  <cp:lastModifiedBy>Kowalski Ryszard</cp:lastModifiedBy>
  <cp:revision>29</cp:revision>
  <dcterms:created xsi:type="dcterms:W3CDTF">2021-12-29T18:57:00Z</dcterms:created>
  <dcterms:modified xsi:type="dcterms:W3CDTF">2022-01-10T11:19:00Z</dcterms:modified>
</cp:coreProperties>
</file>