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13BE6F1D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1E95">
        <w:rPr>
          <w:rFonts w:ascii="Times New Roman" w:hAnsi="Times New Roman" w:cs="Times New Roman"/>
          <w:b/>
          <w:bCs/>
          <w:sz w:val="24"/>
          <w:szCs w:val="24"/>
        </w:rPr>
        <w:t>KARTA PŁATNICZA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B3210" w14:textId="644D98A4" w:rsidR="003521E1" w:rsidRPr="000C0BCD" w:rsidRDefault="00E10A6D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1AFECA97" w14:textId="0AC74B5E" w:rsidR="003521E1" w:rsidRDefault="0018064B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Wyszukaj oferty</w:t>
      </w:r>
      <w:r w:rsidR="000F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założeniem konta i posiadaniem karty płatniczej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22C">
        <w:rPr>
          <w:rFonts w:ascii="Times New Roman" w:eastAsia="Times New Roman" w:hAnsi="Times New Roman" w:cs="Times New Roman"/>
          <w:sz w:val="24"/>
          <w:szCs w:val="24"/>
          <w:lang w:eastAsia="pl-PL"/>
        </w:rPr>
        <w:t>5 banków. Porównaj oferty: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1601"/>
        <w:gridCol w:w="2355"/>
        <w:gridCol w:w="1917"/>
        <w:gridCol w:w="1917"/>
        <w:gridCol w:w="1917"/>
      </w:tblGrid>
      <w:tr w:rsidR="000F022C" w14:paraId="4F049B23" w14:textId="21EDB5F2" w:rsidTr="000F022C">
        <w:tc>
          <w:tcPr>
            <w:tcW w:w="342" w:type="pct"/>
            <w:vAlign w:val="center"/>
          </w:tcPr>
          <w:p w14:paraId="2FC68946" w14:textId="5AB29BA6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68" w:type="pct"/>
            <w:vAlign w:val="center"/>
          </w:tcPr>
          <w:p w14:paraId="6E8D11ED" w14:textId="0BCA601B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1130" w:type="pct"/>
            <w:vAlign w:val="center"/>
          </w:tcPr>
          <w:p w14:paraId="34F5A696" w14:textId="1037E219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Koszty obsługi konta</w:t>
            </w:r>
          </w:p>
        </w:tc>
        <w:tc>
          <w:tcPr>
            <w:tcW w:w="920" w:type="pct"/>
            <w:vAlign w:val="center"/>
          </w:tcPr>
          <w:p w14:paraId="147EF6CE" w14:textId="1073C33C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karty</w:t>
            </w:r>
          </w:p>
        </w:tc>
        <w:tc>
          <w:tcPr>
            <w:tcW w:w="920" w:type="pct"/>
            <w:vAlign w:val="center"/>
          </w:tcPr>
          <w:p w14:paraId="660090BC" w14:textId="2875CFD0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koszty</w:t>
            </w:r>
          </w:p>
        </w:tc>
        <w:tc>
          <w:tcPr>
            <w:tcW w:w="920" w:type="pct"/>
            <w:vAlign w:val="center"/>
          </w:tcPr>
          <w:p w14:paraId="3769CB7F" w14:textId="7DDED927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Ranking miejsc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(1-5)</w:t>
            </w:r>
          </w:p>
        </w:tc>
      </w:tr>
      <w:tr w:rsidR="000F022C" w14:paraId="713F2589" w14:textId="70B0A505" w:rsidTr="000F022C">
        <w:trPr>
          <w:trHeight w:val="1077"/>
        </w:trPr>
        <w:tc>
          <w:tcPr>
            <w:tcW w:w="342" w:type="pct"/>
            <w:vAlign w:val="center"/>
          </w:tcPr>
          <w:p w14:paraId="7EC074F6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38540D1C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0B87BBE0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20ADA8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22AFC8B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43B7A18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57501416" w14:textId="76BBD941" w:rsidTr="000F022C">
        <w:trPr>
          <w:trHeight w:val="1077"/>
        </w:trPr>
        <w:tc>
          <w:tcPr>
            <w:tcW w:w="342" w:type="pct"/>
            <w:vAlign w:val="center"/>
          </w:tcPr>
          <w:p w14:paraId="1E8FFC92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14D93400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6BAC97F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5E25E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5277E4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F8A9B6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865ED93" w14:textId="2379BEE1" w:rsidTr="000F022C">
        <w:trPr>
          <w:trHeight w:val="1077"/>
        </w:trPr>
        <w:tc>
          <w:tcPr>
            <w:tcW w:w="342" w:type="pct"/>
            <w:vAlign w:val="center"/>
          </w:tcPr>
          <w:p w14:paraId="361F72F9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6F8A9245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321A5CC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A45CF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742F0CA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09C712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4BF6BEA7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4EA9066B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456804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42843CB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61B077C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5FAFE4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8FAE38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21E8782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073FBE76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337A5769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777826D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777F6A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03F37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443A50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4661E0" w14:textId="77777777" w:rsidR="000F022C" w:rsidRDefault="000F022C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1ED09" w14:textId="77777777" w:rsidR="0018064B" w:rsidRDefault="0018064B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2DE6" w14:textId="7DF31E69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 2</w:t>
      </w:r>
    </w:p>
    <w:p w14:paraId="21C5AFEF" w14:textId="29C68FA8" w:rsidR="003521E1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uzyskanych informacji wymień zagrożenia związane z realizowanie następujących transakcji:</w:t>
      </w:r>
    </w:p>
    <w:p w14:paraId="4181ECD5" w14:textId="34D1F8B4" w:rsidR="00E93206" w:rsidRDefault="00E93206" w:rsidP="00E9320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bankomatu</w:t>
      </w:r>
    </w:p>
    <w:p w14:paraId="763EEB14" w14:textId="5A66970E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CBDE4C8" w14:textId="4305F713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1B1E866" w14:textId="56E45FBB" w:rsidR="000C0BCD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8FFC71E" w14:textId="12395BE2" w:rsidR="000C0BCD" w:rsidRPr="003521E1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B3A64" w14:textId="584C98C0" w:rsidR="00E93206" w:rsidRDefault="00E93206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transakcji z użyciem PIN-u</w:t>
      </w:r>
    </w:p>
    <w:p w14:paraId="68CD9B0A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2C1B570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C5A454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348540E" w14:textId="77777777" w:rsidR="00E93206" w:rsidRPr="00E93206" w:rsidRDefault="00E93206" w:rsidP="00E932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95C8" w14:textId="48CC8E09" w:rsidR="003521E1" w:rsidRPr="00E93206" w:rsidRDefault="003521E1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="00E93206"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Używanie karty zbliżeniowej</w:t>
      </w:r>
    </w:p>
    <w:p w14:paraId="05E6EAB4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6C6B158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127C30" w14:textId="0F8E280E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7117E82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890688" w14:textId="0961E59C" w:rsidR="00E93206" w:rsidRPr="00E93206" w:rsidRDefault="00E93206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płatności z użyciem sieci </w:t>
      </w:r>
      <w:proofErr w:type="spellStart"/>
      <w:r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</w:p>
    <w:p w14:paraId="3AD971E5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2F33FE6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8E72F0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02E1AD" w14:textId="77777777" w:rsidR="00E93206" w:rsidRPr="003521E1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920025E" w14:textId="6C07B2FA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6A110F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93206" w:rsidRPr="00E93206" w:rsidSect="00227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D3FB" w14:textId="77777777" w:rsidR="006E5211" w:rsidRDefault="006E5211" w:rsidP="00E10A6D">
      <w:pPr>
        <w:spacing w:after="0" w:line="240" w:lineRule="auto"/>
      </w:pPr>
      <w:r>
        <w:separator/>
      </w:r>
    </w:p>
  </w:endnote>
  <w:endnote w:type="continuationSeparator" w:id="0">
    <w:p w14:paraId="456F8600" w14:textId="77777777" w:rsidR="006E5211" w:rsidRDefault="006E521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A420" w14:textId="77777777" w:rsidR="00110F88" w:rsidRDefault="00110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14:paraId="57C3C62D" w14:textId="06CA134A" w:rsidR="00CD7901" w:rsidRPr="00E10A6D" w:rsidRDefault="00110F88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0181E5C3" wp14:editId="298BC72C">
              <wp:simplePos x="0" y="0"/>
              <wp:positionH relativeFrom="column">
                <wp:posOffset>2281555</wp:posOffset>
              </wp:positionH>
              <wp:positionV relativeFrom="paragraph">
                <wp:posOffset>-321945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EC22" w14:textId="77777777" w:rsidR="00110F88" w:rsidRDefault="00110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66C9" w14:textId="77777777" w:rsidR="006E5211" w:rsidRDefault="006E5211" w:rsidP="00E10A6D">
      <w:pPr>
        <w:spacing w:after="0" w:line="240" w:lineRule="auto"/>
      </w:pPr>
      <w:r>
        <w:separator/>
      </w:r>
    </w:p>
  </w:footnote>
  <w:footnote w:type="continuationSeparator" w:id="0">
    <w:p w14:paraId="74906551" w14:textId="77777777" w:rsidR="006E5211" w:rsidRDefault="006E521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6474" w14:textId="77777777" w:rsidR="00110F88" w:rsidRDefault="00110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4FDB7" w14:textId="77777777" w:rsidR="00110F88" w:rsidRDefault="0011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12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0C0BCD"/>
    <w:rsid w:val="000F022C"/>
    <w:rsid w:val="00105958"/>
    <w:rsid w:val="00110F88"/>
    <w:rsid w:val="0011104F"/>
    <w:rsid w:val="0015218A"/>
    <w:rsid w:val="00154E78"/>
    <w:rsid w:val="001657AA"/>
    <w:rsid w:val="00171AB5"/>
    <w:rsid w:val="00172371"/>
    <w:rsid w:val="0018064B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82B67"/>
    <w:rsid w:val="005007BD"/>
    <w:rsid w:val="00513072"/>
    <w:rsid w:val="00532337"/>
    <w:rsid w:val="00562100"/>
    <w:rsid w:val="00586B6A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6E5211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D7550"/>
    <w:rsid w:val="00AE2099"/>
    <w:rsid w:val="00B03E83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271-6E8D-4E42-A0E8-982FE33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11519</TotalTime>
  <Pages>3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60</cp:revision>
  <dcterms:created xsi:type="dcterms:W3CDTF">2020-08-14T15:51:00Z</dcterms:created>
  <dcterms:modified xsi:type="dcterms:W3CDTF">2022-09-26T11:55:00Z</dcterms:modified>
</cp:coreProperties>
</file>