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FDA8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DD4A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52FC1" w14:textId="3EE44467" w:rsidR="00E10A6D" w:rsidRPr="005D2192" w:rsidRDefault="005D2192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D2192">
        <w:rPr>
          <w:rFonts w:ascii="Times New Roman" w:hAnsi="Times New Roman" w:cs="Times New Roman"/>
          <w:b/>
          <w:bCs/>
          <w:sz w:val="24"/>
          <w:szCs w:val="24"/>
          <w:lang w:val="sk-SK"/>
        </w:rPr>
        <w:t>INOVATÍVNE VZDELÁVACIE NÁSTROJE</w:t>
      </w:r>
    </w:p>
    <w:p w14:paraId="3355F115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70A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393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F9A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29195FFF" wp14:editId="4D8482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8395B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9F1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263F" w14:textId="691E971B" w:rsidR="00E10A6D" w:rsidRPr="005D2192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D2192">
        <w:rPr>
          <w:rFonts w:ascii="Times New Roman" w:hAnsi="Times New Roman" w:cs="Times New Roman"/>
          <w:b/>
          <w:bCs/>
          <w:sz w:val="24"/>
          <w:szCs w:val="24"/>
          <w:lang w:val="sk-SK"/>
        </w:rPr>
        <w:t>T</w:t>
      </w:r>
      <w:r w:rsidR="005D2192" w:rsidRPr="005D2192">
        <w:rPr>
          <w:rFonts w:ascii="Times New Roman" w:hAnsi="Times New Roman" w:cs="Times New Roman"/>
          <w:b/>
          <w:bCs/>
          <w:sz w:val="24"/>
          <w:szCs w:val="24"/>
          <w:lang w:val="sk-SK"/>
        </w:rPr>
        <w:t>ÉMA</w:t>
      </w:r>
      <w:r w:rsidRPr="005D2192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E10A6D" w:rsidRPr="005D2192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="005D2192" w:rsidRPr="005D2192">
        <w:rPr>
          <w:rFonts w:ascii="Times New Roman" w:hAnsi="Times New Roman" w:cs="Times New Roman"/>
          <w:b/>
          <w:bCs/>
          <w:sz w:val="24"/>
          <w:szCs w:val="24"/>
          <w:lang w:val="sk-SK"/>
        </w:rPr>
        <w:t>VYJEDNÁVANIE</w:t>
      </w:r>
      <w:r w:rsidR="00E10A6D" w:rsidRPr="005D2192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7A29F50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B26C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651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A676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A61B4B0" w14:textId="0B01BB70" w:rsidR="00E10A6D" w:rsidRPr="005D2192" w:rsidRDefault="005D2192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5D2192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5D2192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515DAA24" w14:textId="77777777" w:rsidR="00E10A6D" w:rsidRPr="005D2192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5D2192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1154F7A1" w14:textId="77777777" w:rsidR="00E10A6D" w:rsidRPr="005D2192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D2192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03AC991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979F2" w14:textId="42D8985F" w:rsidR="00D95C74" w:rsidRPr="005D2192" w:rsidRDefault="00E10A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5D2192" w:rsidRPr="005D2192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č.1</w:t>
      </w:r>
    </w:p>
    <w:p w14:paraId="56748137" w14:textId="1C90B1A4" w:rsidR="002A4334" w:rsidRPr="005D2192" w:rsidRDefault="005D2192" w:rsidP="002A43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5D219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Nižšie uvedená tabuľka predstavuje vlastnosti dobrého vyjednávača</w:t>
      </w:r>
      <w:r w:rsidR="002A4334" w:rsidRPr="005D219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</w:t>
      </w:r>
      <w:r w:rsidRPr="005D219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Zamyslite sa nad tým, či takéto vlastnosti máte </w:t>
      </w:r>
      <w:r w:rsidR="0081497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aj Vy </w:t>
      </w:r>
      <w:r w:rsidRPr="005D219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</w:t>
      </w:r>
      <w:r w:rsidR="0081497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 v každom riadku doplňte krížik</w:t>
      </w:r>
      <w:r w:rsidRPr="005D219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do stĺpca s príslušným číslom. </w:t>
      </w:r>
      <w:r w:rsidR="002A4334" w:rsidRPr="005D219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Pr="005D219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Predpokladajme, že čím je číslo vyššie, tým je táto vlastnosť u </w:t>
      </w:r>
      <w:r w:rsidR="0081497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</w:t>
      </w:r>
      <w:r w:rsidRPr="005D219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ás silnejšia</w:t>
      </w:r>
      <w:r w:rsidR="002A4334" w:rsidRPr="005D219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, </w:t>
      </w:r>
      <w:r w:rsidRPr="005D219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hodnotenie prebieha na stupnici</w:t>
      </w:r>
      <w:r w:rsidR="002A4334" w:rsidRPr="005D219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od 1 do 6 </w:t>
      </w:r>
      <w:r w:rsidRPr="005D219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a 6 je najvyššia</w:t>
      </w:r>
      <w:r w:rsidR="002A4334" w:rsidRPr="005D219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355"/>
        <w:gridCol w:w="527"/>
        <w:gridCol w:w="528"/>
        <w:gridCol w:w="528"/>
        <w:gridCol w:w="528"/>
        <w:gridCol w:w="528"/>
        <w:gridCol w:w="557"/>
      </w:tblGrid>
      <w:tr w:rsidR="002A4334" w:rsidRPr="002A4334" w14:paraId="6C301F6E" w14:textId="77777777" w:rsidTr="002A4334">
        <w:trPr>
          <w:trHeight w:val="594"/>
        </w:trPr>
        <w:tc>
          <w:tcPr>
            <w:tcW w:w="643" w:type="dxa"/>
            <w:shd w:val="clear" w:color="auto" w:fill="D9D9D9"/>
            <w:vAlign w:val="center"/>
          </w:tcPr>
          <w:p w14:paraId="4E8E04C7" w14:textId="293FA158" w:rsidR="002A4334" w:rsidRPr="002A4334" w:rsidRDefault="005D2192" w:rsidP="005D2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č</w:t>
            </w:r>
            <w:r w:rsidR="002A4334"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355" w:type="dxa"/>
            <w:shd w:val="clear" w:color="auto" w:fill="D9D9D9"/>
            <w:vAlign w:val="center"/>
          </w:tcPr>
          <w:p w14:paraId="395A326A" w14:textId="1D6033C6" w:rsidR="002A4334" w:rsidRPr="00B915FB" w:rsidRDefault="005D2192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k-SK" w:eastAsia="pl-PL"/>
              </w:rPr>
            </w:pPr>
            <w:r w:rsidRPr="00B915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k-SK" w:eastAsia="pl-PL"/>
              </w:rPr>
              <w:t>Vlastnosť</w:t>
            </w:r>
          </w:p>
        </w:tc>
        <w:tc>
          <w:tcPr>
            <w:tcW w:w="527" w:type="dxa"/>
            <w:shd w:val="clear" w:color="auto" w:fill="D9D9D9"/>
            <w:vAlign w:val="center"/>
          </w:tcPr>
          <w:p w14:paraId="544CEA78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8" w:type="dxa"/>
            <w:shd w:val="clear" w:color="auto" w:fill="D9D9D9"/>
            <w:vAlign w:val="center"/>
          </w:tcPr>
          <w:p w14:paraId="25CBCEE5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8" w:type="dxa"/>
            <w:shd w:val="clear" w:color="auto" w:fill="D9D9D9"/>
            <w:vAlign w:val="center"/>
          </w:tcPr>
          <w:p w14:paraId="16CCDDBE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8" w:type="dxa"/>
            <w:shd w:val="clear" w:color="auto" w:fill="D9D9D9"/>
            <w:vAlign w:val="center"/>
          </w:tcPr>
          <w:p w14:paraId="4C637E7D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8" w:type="dxa"/>
            <w:shd w:val="clear" w:color="auto" w:fill="D9D9D9"/>
            <w:vAlign w:val="center"/>
          </w:tcPr>
          <w:p w14:paraId="1FF871A8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192CF142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6</w:t>
            </w:r>
          </w:p>
        </w:tc>
      </w:tr>
      <w:tr w:rsidR="002A4334" w:rsidRPr="002A4334" w14:paraId="4C96B033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0D32B07B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55" w:type="dxa"/>
            <w:vAlign w:val="center"/>
          </w:tcPr>
          <w:p w14:paraId="6CA9195A" w14:textId="1741DF8F" w:rsidR="002A4334" w:rsidRPr="00B915FB" w:rsidRDefault="00B915FB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  <w:r w:rsidRPr="00B915FB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Schopnosť počúvať</w:t>
            </w:r>
          </w:p>
        </w:tc>
        <w:tc>
          <w:tcPr>
            <w:tcW w:w="527" w:type="dxa"/>
            <w:vAlign w:val="center"/>
          </w:tcPr>
          <w:p w14:paraId="2E3E7427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2CFAC9B8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2C19719C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6728386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D079864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776DDBD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40B212F1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4BF27542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55" w:type="dxa"/>
            <w:vAlign w:val="center"/>
          </w:tcPr>
          <w:p w14:paraId="2F8951EC" w14:textId="661579E4" w:rsidR="002A4334" w:rsidRPr="00B915FB" w:rsidRDefault="00B915FB" w:rsidP="0055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  <w:r w:rsidRPr="00B915FB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Schopnosť </w:t>
            </w:r>
            <w:r w:rsidR="0055579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sústrediť sa</w:t>
            </w:r>
          </w:p>
        </w:tc>
        <w:tc>
          <w:tcPr>
            <w:tcW w:w="527" w:type="dxa"/>
            <w:vAlign w:val="center"/>
          </w:tcPr>
          <w:p w14:paraId="4218A89F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4709A617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5835A163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C7D356C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A773DA4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1B84620B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39027099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0A8D8451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55" w:type="dxa"/>
            <w:vAlign w:val="center"/>
          </w:tcPr>
          <w:p w14:paraId="7219C5F4" w14:textId="594C706C" w:rsidR="002A4334" w:rsidRPr="00B915FB" w:rsidRDefault="00B915FB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  <w:r w:rsidRPr="00B915FB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Vyhýbanie sa neetickému správaniu</w:t>
            </w:r>
          </w:p>
        </w:tc>
        <w:tc>
          <w:tcPr>
            <w:tcW w:w="527" w:type="dxa"/>
            <w:vAlign w:val="center"/>
          </w:tcPr>
          <w:p w14:paraId="61CC1A2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6E131A75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6DEAFCBA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6AEE6015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55E8F0DA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646CB256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2630924F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2DA671E1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55" w:type="dxa"/>
            <w:vAlign w:val="center"/>
          </w:tcPr>
          <w:p w14:paraId="656B8579" w14:textId="64F265B9" w:rsidR="002A4334" w:rsidRPr="00B915FB" w:rsidRDefault="00B915FB" w:rsidP="00B9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  <w:r w:rsidRPr="00B915FB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Schopnosť hľadať spôsoby na riešenie problémov</w:t>
            </w:r>
          </w:p>
        </w:tc>
        <w:tc>
          <w:tcPr>
            <w:tcW w:w="527" w:type="dxa"/>
            <w:vAlign w:val="center"/>
          </w:tcPr>
          <w:p w14:paraId="68EC70C2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51AEC1B4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84A0091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A047CEA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6938E65C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46EA50F5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2A1429EB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3069A93B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355" w:type="dxa"/>
            <w:vAlign w:val="center"/>
          </w:tcPr>
          <w:p w14:paraId="608E0FAD" w14:textId="580AC308" w:rsidR="002A4334" w:rsidRPr="00B915FB" w:rsidRDefault="00B915FB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  <w:r w:rsidRPr="00B915FB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Schopnosť tímovej práce</w:t>
            </w:r>
          </w:p>
        </w:tc>
        <w:tc>
          <w:tcPr>
            <w:tcW w:w="527" w:type="dxa"/>
            <w:vAlign w:val="center"/>
          </w:tcPr>
          <w:p w14:paraId="44FC587B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FDB5175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BD0C92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53C09F6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FAEFC0B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1708077E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119A1D42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6298D83D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55" w:type="dxa"/>
            <w:vAlign w:val="center"/>
          </w:tcPr>
          <w:p w14:paraId="1CAC7B06" w14:textId="35D3BCD2" w:rsidR="002A4334" w:rsidRPr="00B915FB" w:rsidRDefault="00B915FB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  <w:r w:rsidRPr="00B915FB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Schopnosť presviedčať</w:t>
            </w:r>
          </w:p>
        </w:tc>
        <w:tc>
          <w:tcPr>
            <w:tcW w:w="527" w:type="dxa"/>
            <w:vAlign w:val="center"/>
          </w:tcPr>
          <w:p w14:paraId="1FF84702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2C8E98D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40B4873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68B3026B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670B5BD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1CF8D899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54F1DFB5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60611EE1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55" w:type="dxa"/>
            <w:vAlign w:val="center"/>
          </w:tcPr>
          <w:p w14:paraId="08EA7688" w14:textId="1ED726A2" w:rsidR="002A4334" w:rsidRPr="00B915FB" w:rsidRDefault="00B915FB" w:rsidP="0055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  <w:r w:rsidRPr="00B915FB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Schopnosť kladenia adekvátnych otázok a</w:t>
            </w:r>
            <w:r w:rsidR="0055579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 ich formovania v odpovedi</w:t>
            </w:r>
          </w:p>
        </w:tc>
        <w:tc>
          <w:tcPr>
            <w:tcW w:w="527" w:type="dxa"/>
            <w:vAlign w:val="center"/>
          </w:tcPr>
          <w:p w14:paraId="25D1FC4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3C6E99D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0FCCEA8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7D90B35B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33DB055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60A27F13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2BF7BDAE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5E1FFA7E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355" w:type="dxa"/>
            <w:vAlign w:val="center"/>
          </w:tcPr>
          <w:p w14:paraId="0BD9A884" w14:textId="6DF49CE1" w:rsidR="002A4334" w:rsidRPr="00B915FB" w:rsidRDefault="00B915FB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  <w:r w:rsidRPr="00B915FB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Schopnosť racionálneho vyjadrovania sa k faktom</w:t>
            </w:r>
          </w:p>
        </w:tc>
        <w:tc>
          <w:tcPr>
            <w:tcW w:w="527" w:type="dxa"/>
            <w:vAlign w:val="center"/>
          </w:tcPr>
          <w:p w14:paraId="38228348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F1324E5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C7B2076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5A991C57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EE12EC4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5FCBE407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3A0FEB13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5A348D95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355" w:type="dxa"/>
            <w:vAlign w:val="center"/>
          </w:tcPr>
          <w:p w14:paraId="2D287103" w14:textId="3AB8B738" w:rsidR="002A4334" w:rsidRPr="00B915FB" w:rsidRDefault="00B915FB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  <w:r w:rsidRPr="00B915FB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Schopnosť otvorene vyjadrovať svoje názory</w:t>
            </w:r>
          </w:p>
        </w:tc>
        <w:tc>
          <w:tcPr>
            <w:tcW w:w="527" w:type="dxa"/>
            <w:vAlign w:val="center"/>
          </w:tcPr>
          <w:p w14:paraId="03843871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275EAF2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0C2F99E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52EEE29D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178850F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779569FC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21B3A309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0FB9FB91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355" w:type="dxa"/>
            <w:vAlign w:val="center"/>
          </w:tcPr>
          <w:p w14:paraId="6CF49DF9" w14:textId="26B01899" w:rsidR="002A4334" w:rsidRPr="00B915FB" w:rsidRDefault="00B915FB" w:rsidP="00B9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  <w:r w:rsidRPr="00B915FB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Schopnosť vidieť pozitívne výsledky podniknutých činností</w:t>
            </w:r>
          </w:p>
        </w:tc>
        <w:tc>
          <w:tcPr>
            <w:tcW w:w="527" w:type="dxa"/>
            <w:vAlign w:val="center"/>
          </w:tcPr>
          <w:p w14:paraId="7F5D516A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A09485E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12A178B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6D5D75C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24B3B02D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1C7A7A54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C138B43" w14:textId="77777777" w:rsidR="00227178" w:rsidRDefault="002271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D2517E" w14:textId="77777777" w:rsidR="00227178" w:rsidRDefault="002271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8D4BE7" w14:textId="15EB8ED3" w:rsidR="00630DDB" w:rsidRPr="0010262D" w:rsidRDefault="00630DDB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C4E65" w:rsidRPr="0010262D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2</w:t>
      </w:r>
    </w:p>
    <w:p w14:paraId="2CFE81E6" w14:textId="0738CAE2" w:rsidR="00154E78" w:rsidRPr="0010262D" w:rsidRDefault="00CC4E65" w:rsidP="00154E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1026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Vymyslite a zhrajte si scenár predajného rozhovoru, k</w:t>
      </w:r>
      <w:r w:rsidR="0010262D" w:rsidRPr="001026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tor</w:t>
      </w:r>
      <w:r w:rsidR="00272586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ý</w:t>
      </w:r>
      <w:r w:rsidR="0010262D" w:rsidRPr="001026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sa bude týkať akejkoľvek záležitosti</w:t>
      </w:r>
      <w:r w:rsidR="00154E78" w:rsidRPr="001026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(</w:t>
      </w:r>
      <w:r w:rsidRPr="001026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predávate, čo chcete, jedna osoba hrá kupujúceho a druha predávajúceho</w:t>
      </w:r>
      <w:r w:rsidR="00154E78" w:rsidRPr="001026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)</w:t>
      </w:r>
    </w:p>
    <w:p w14:paraId="464C0ABD" w14:textId="0E82AB98" w:rsidR="00154E78" w:rsidRDefault="00154E78" w:rsidP="00154E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E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DAE73" w14:textId="5BAEDF2C" w:rsidR="00154E78" w:rsidRDefault="00154E78" w:rsidP="00154E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E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E704E" w14:textId="2195CA0A" w:rsidR="00154E78" w:rsidRDefault="00154E78" w:rsidP="00154E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E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6B7D143E" w14:textId="0B44ECA1" w:rsidR="00154E78" w:rsidRDefault="00154E78" w:rsidP="00154E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68BC4" w14:textId="3D9CCFA5" w:rsidR="00FF17ED" w:rsidRDefault="00FF17ED" w:rsidP="00154E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6C715" w14:textId="21A037D0" w:rsidR="00FF17ED" w:rsidRDefault="00FF17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89EF78" w14:textId="7DDD1811" w:rsidR="00FF17ED" w:rsidRPr="00DA0CB9" w:rsidRDefault="0010262D" w:rsidP="00154E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A0CB9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3</w:t>
      </w:r>
    </w:p>
    <w:p w14:paraId="32CF1DFE" w14:textId="4F6EB6C4" w:rsidR="00FF17ED" w:rsidRPr="00DA0CB9" w:rsidRDefault="00814977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Priraďte vlastnosti</w:t>
      </w:r>
      <w:r w:rsidR="007E58D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k nižšie uvedeným typom osobnosti</w:t>
      </w:r>
      <w:r w:rsidR="00FF17ED" w:rsidRPr="00DA0C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</w:t>
      </w:r>
      <w:r w:rsidR="007E58D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Zoberte do úvahy, že rovnaké vlastnosti môžu mať rôzne typy osobnosti</w:t>
      </w:r>
      <w:r w:rsidR="00FF17ED" w:rsidRPr="00DA0C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p w14:paraId="4EBE59C9" w14:textId="171CF744" w:rsidR="00FF17ED" w:rsidRPr="00DA0CB9" w:rsidRDefault="00BC409F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 xml:space="preserve">Pokojný, výbušný, aktívny, optimista, pesimista, </w:t>
      </w:r>
      <w:r w:rsidR="00FF17ED"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p</w:t>
      </w:r>
      <w:r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omalý, uplakaný, rýchly, spontánny, roz</w:t>
      </w:r>
      <w:r w:rsidR="007E58D3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tržitý</w:t>
      </w:r>
      <w:r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, pohyblivý</w:t>
      </w:r>
      <w:r w:rsidR="00FF17ED"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 xml:space="preserve">, </w:t>
      </w:r>
      <w:r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 xml:space="preserve">vyrovnaný, pasívny, ostražitý, agresívny, analytický, vytrvalý, nepokojný, </w:t>
      </w:r>
      <w:r w:rsidR="00DA0CB9"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temperamentný</w:t>
      </w:r>
      <w:r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 xml:space="preserve">, impulzívny, </w:t>
      </w:r>
      <w:r w:rsidR="00DA0CB9"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násilný</w:t>
      </w:r>
      <w:r w:rsidR="00FF17ED"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 xml:space="preserve">, </w:t>
      </w:r>
      <w:r w:rsidR="0010262D"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 xml:space="preserve">emotívny, chladný, premenlivý, </w:t>
      </w:r>
      <w:r w:rsidR="00DA0CB9"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apatický</w:t>
      </w:r>
      <w:r w:rsidR="0010262D"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 xml:space="preserve">, </w:t>
      </w:r>
      <w:r w:rsidR="00DA0CB9"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 xml:space="preserve">zdržanlivý, vyrovnaný, spoľahlivý, </w:t>
      </w:r>
      <w:r w:rsidR="00FF17ED"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 xml:space="preserve"> </w:t>
      </w:r>
      <w:r w:rsidR="00DA0CB9"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citlivý, živý, spoločenský, panovačný, perfekcionista</w:t>
      </w:r>
      <w:r w:rsidR="00FF17ED" w:rsidRPr="00DA0C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.</w:t>
      </w:r>
    </w:p>
    <w:p w14:paraId="77875CEB" w14:textId="77777777" w:rsidR="00FF17ED" w:rsidRPr="00FF17ED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44"/>
        <w:gridCol w:w="2555"/>
        <w:gridCol w:w="2548"/>
      </w:tblGrid>
      <w:tr w:rsidR="00FF17ED" w:rsidRPr="00FF17ED" w14:paraId="73E77985" w14:textId="77777777" w:rsidTr="002E6F06">
        <w:trPr>
          <w:trHeight w:val="533"/>
        </w:trPr>
        <w:tc>
          <w:tcPr>
            <w:tcW w:w="5172" w:type="dxa"/>
            <w:gridSpan w:val="2"/>
            <w:shd w:val="clear" w:color="auto" w:fill="D9D9D9"/>
            <w:vAlign w:val="center"/>
          </w:tcPr>
          <w:p w14:paraId="1F04889A" w14:textId="593942BA" w:rsidR="00FF17ED" w:rsidRPr="00BC409F" w:rsidRDefault="00B915FB" w:rsidP="00FF17ED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pl-PL"/>
              </w:rPr>
            </w:pPr>
            <w:r w:rsidRPr="00BC4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pl-PL"/>
              </w:rPr>
              <w:t xml:space="preserve">Extrovert       </w:t>
            </w:r>
          </w:p>
        </w:tc>
        <w:tc>
          <w:tcPr>
            <w:tcW w:w="5172" w:type="dxa"/>
            <w:gridSpan w:val="2"/>
            <w:shd w:val="clear" w:color="auto" w:fill="D9D9D9"/>
            <w:vAlign w:val="center"/>
          </w:tcPr>
          <w:p w14:paraId="0BF93EB6" w14:textId="1B492CDD" w:rsidR="00FF17ED" w:rsidRPr="00BC409F" w:rsidRDefault="00BC409F" w:rsidP="00F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pl-PL"/>
              </w:rPr>
            </w:pPr>
            <w:r w:rsidRPr="00BC4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pl-PL"/>
              </w:rPr>
              <w:t>Introvert</w:t>
            </w:r>
          </w:p>
        </w:tc>
      </w:tr>
      <w:tr w:rsidR="00FF17ED" w:rsidRPr="00FF17ED" w14:paraId="18A1D982" w14:textId="77777777" w:rsidTr="002E6F06">
        <w:trPr>
          <w:trHeight w:val="682"/>
        </w:trPr>
        <w:tc>
          <w:tcPr>
            <w:tcW w:w="2586" w:type="dxa"/>
            <w:shd w:val="clear" w:color="auto" w:fill="D9D9D9"/>
            <w:vAlign w:val="center"/>
          </w:tcPr>
          <w:p w14:paraId="122DE65E" w14:textId="0F11F483" w:rsidR="00FF17ED" w:rsidRPr="00BC409F" w:rsidRDefault="00BC409F" w:rsidP="00F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pl-PL"/>
              </w:rPr>
            </w:pPr>
            <w:r w:rsidRPr="00BC4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pl-PL"/>
              </w:rPr>
              <w:t>Sangvinik</w:t>
            </w:r>
          </w:p>
        </w:tc>
        <w:tc>
          <w:tcPr>
            <w:tcW w:w="2586" w:type="dxa"/>
            <w:shd w:val="clear" w:color="auto" w:fill="D9D9D9"/>
            <w:vAlign w:val="center"/>
          </w:tcPr>
          <w:p w14:paraId="05EB7227" w14:textId="67B0EFED" w:rsidR="00FF17ED" w:rsidRPr="00BC409F" w:rsidRDefault="00BC409F" w:rsidP="00F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pl-PL"/>
              </w:rPr>
            </w:pPr>
            <w:r w:rsidRPr="00BC4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pl-PL"/>
              </w:rPr>
              <w:t>Cholerik</w:t>
            </w:r>
          </w:p>
        </w:tc>
        <w:tc>
          <w:tcPr>
            <w:tcW w:w="2586" w:type="dxa"/>
            <w:shd w:val="clear" w:color="auto" w:fill="D9D9D9"/>
            <w:vAlign w:val="center"/>
          </w:tcPr>
          <w:p w14:paraId="3486F904" w14:textId="77777777" w:rsidR="00FF17ED" w:rsidRPr="00BC409F" w:rsidRDefault="00FF17ED" w:rsidP="00F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pl-PL"/>
              </w:rPr>
            </w:pPr>
            <w:r w:rsidRPr="00BC4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pl-PL"/>
              </w:rPr>
              <w:t>Melancholik</w:t>
            </w:r>
          </w:p>
        </w:tc>
        <w:tc>
          <w:tcPr>
            <w:tcW w:w="2586" w:type="dxa"/>
            <w:shd w:val="clear" w:color="auto" w:fill="D9D9D9"/>
            <w:vAlign w:val="center"/>
          </w:tcPr>
          <w:p w14:paraId="390BE6CB" w14:textId="0A97F7AF" w:rsidR="00FF17ED" w:rsidRPr="00BC409F" w:rsidRDefault="00BC409F" w:rsidP="00F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pl-PL"/>
              </w:rPr>
            </w:pPr>
            <w:r w:rsidRPr="00BC4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pl-PL"/>
              </w:rPr>
              <w:t>Flegmatik</w:t>
            </w:r>
            <w:r w:rsidR="00FF17ED" w:rsidRPr="00BC4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pl-PL"/>
              </w:rPr>
              <w:t xml:space="preserve"> </w:t>
            </w:r>
          </w:p>
        </w:tc>
      </w:tr>
      <w:tr w:rsidR="00FF17ED" w:rsidRPr="00FF17ED" w14:paraId="4014845A" w14:textId="77777777" w:rsidTr="00FF17ED">
        <w:trPr>
          <w:trHeight w:val="3753"/>
        </w:trPr>
        <w:tc>
          <w:tcPr>
            <w:tcW w:w="2586" w:type="dxa"/>
            <w:vAlign w:val="center"/>
          </w:tcPr>
          <w:p w14:paraId="142208F3" w14:textId="77777777" w:rsidR="00FF17ED" w:rsidRPr="00FF17ED" w:rsidRDefault="00FF17ED" w:rsidP="00FF1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vAlign w:val="center"/>
          </w:tcPr>
          <w:p w14:paraId="78BE1902" w14:textId="77777777" w:rsidR="00FF17ED" w:rsidRPr="00FF17ED" w:rsidRDefault="00FF17ED" w:rsidP="00FF1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vAlign w:val="center"/>
          </w:tcPr>
          <w:p w14:paraId="2FD24D8D" w14:textId="77777777" w:rsidR="00FF17ED" w:rsidRPr="00FF17ED" w:rsidRDefault="00FF17ED" w:rsidP="00FF1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vAlign w:val="center"/>
          </w:tcPr>
          <w:p w14:paraId="31F5DC63" w14:textId="77777777" w:rsidR="00FF17ED" w:rsidRPr="00FF17ED" w:rsidRDefault="00FF17ED" w:rsidP="00FF1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E2647FC" w14:textId="77777777" w:rsidR="00FF17ED" w:rsidRPr="00FF17ED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C236CB" w14:textId="49BDA6A0" w:rsidR="00FF17ED" w:rsidRPr="00B915FB" w:rsidRDefault="00B915FB" w:rsidP="00154E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915FB">
        <w:rPr>
          <w:rFonts w:ascii="Times New Roman" w:hAnsi="Times New Roman" w:cs="Times New Roman"/>
          <w:b/>
          <w:bCs/>
          <w:sz w:val="24"/>
          <w:szCs w:val="24"/>
          <w:lang w:val="sk-SK"/>
        </w:rPr>
        <w:t>Cvičenie č. 4</w:t>
      </w:r>
    </w:p>
    <w:p w14:paraId="634D6544" w14:textId="67589BF0" w:rsidR="00FF17ED" w:rsidRPr="00B915FB" w:rsidRDefault="00B915FB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B915FB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Z vlastností uvedených v cvičení č. 3 vyberte tie, ktoré </w:t>
      </w:r>
      <w:r w:rsidR="0081497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</w:t>
      </w:r>
      <w:r w:rsidRPr="00B915FB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ás charakterizujú. Skúste určiť </w:t>
      </w:r>
      <w:r w:rsidR="0081497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</w:t>
      </w:r>
      <w:r w:rsidRPr="00B915FB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áš typ osobnosti</w:t>
      </w:r>
      <w:r w:rsidR="00FF17ED" w:rsidRPr="00B915FB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p w14:paraId="2B32DD69" w14:textId="77777777" w:rsidR="00FF17ED" w:rsidRPr="00B915FB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</w:p>
    <w:p w14:paraId="5964DAB6" w14:textId="2EA6070A" w:rsidR="00FF17ED" w:rsidRPr="00B915FB" w:rsidRDefault="00B915FB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B915FB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Vlastnosti, ktoré ma charakterizujú</w:t>
      </w:r>
      <w:r w:rsidR="00FF17ED" w:rsidRPr="00B915FB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0D276298" w14:textId="77777777" w:rsidR="00FF17ED" w:rsidRPr="00B915FB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B915FB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E18F7" w14:textId="77777777" w:rsidR="00FF17ED" w:rsidRPr="00B915FB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B915FB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E04EE3" w14:textId="39D267F4" w:rsidR="00FF17ED" w:rsidRDefault="00B915FB" w:rsidP="00FF17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5FB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Môj typ osobnosti</w:t>
      </w:r>
      <w:r w:rsidR="00FF17ED" w:rsidRPr="00B915FB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 xml:space="preserve">: </w:t>
      </w:r>
      <w:r w:rsidR="00FF17ED" w:rsidRPr="00B915FB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………………………………………………………………………………………</w:t>
      </w:r>
    </w:p>
    <w:sectPr w:rsidR="00FF17ED" w:rsidSect="00227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1F30" w14:textId="77777777" w:rsidR="00294618" w:rsidRDefault="00294618" w:rsidP="00E10A6D">
      <w:pPr>
        <w:spacing w:after="0" w:line="240" w:lineRule="auto"/>
      </w:pPr>
      <w:r>
        <w:separator/>
      </w:r>
    </w:p>
  </w:endnote>
  <w:endnote w:type="continuationSeparator" w:id="0">
    <w:p w14:paraId="0A4A2191" w14:textId="77777777" w:rsidR="00294618" w:rsidRDefault="00294618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BC46" w14:textId="77777777" w:rsidR="00AB6C7E" w:rsidRDefault="00AB6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2C0AD44A" w:rsidR="00CD7901" w:rsidRPr="00E10A6D" w:rsidRDefault="00AB6C7E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67EE477" wp14:editId="79C57B81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F45F64">
          <w:rPr>
            <w:rFonts w:ascii="Times New Roman" w:hAnsi="Times New Roman" w:cs="Times New Roman"/>
            <w:noProof/>
          </w:rPr>
          <w:t>4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854B" w14:textId="77777777" w:rsidR="00AB6C7E" w:rsidRDefault="00AB6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4124" w14:textId="77777777" w:rsidR="00294618" w:rsidRDefault="00294618" w:rsidP="00E10A6D">
      <w:pPr>
        <w:spacing w:after="0" w:line="240" w:lineRule="auto"/>
      </w:pPr>
      <w:r>
        <w:separator/>
      </w:r>
    </w:p>
  </w:footnote>
  <w:footnote w:type="continuationSeparator" w:id="0">
    <w:p w14:paraId="2569980B" w14:textId="77777777" w:rsidR="00294618" w:rsidRDefault="00294618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5616" w14:textId="77777777" w:rsidR="00AB6C7E" w:rsidRDefault="00AB6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91B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7AC40CF2" wp14:editId="4E319746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27B3" w14:textId="77777777" w:rsidR="00AB6C7E" w:rsidRDefault="00AB6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0744981">
    <w:abstractNumId w:val="13"/>
  </w:num>
  <w:num w:numId="2" w16cid:durableId="1925458913">
    <w:abstractNumId w:val="0"/>
  </w:num>
  <w:num w:numId="3" w16cid:durableId="790783065">
    <w:abstractNumId w:val="12"/>
  </w:num>
  <w:num w:numId="4" w16cid:durableId="57021252">
    <w:abstractNumId w:val="1"/>
  </w:num>
  <w:num w:numId="5" w16cid:durableId="828523396">
    <w:abstractNumId w:val="8"/>
  </w:num>
  <w:num w:numId="6" w16cid:durableId="2087804031">
    <w:abstractNumId w:val="2"/>
  </w:num>
  <w:num w:numId="7" w16cid:durableId="1701588699">
    <w:abstractNumId w:val="11"/>
  </w:num>
  <w:num w:numId="8" w16cid:durableId="1055160754">
    <w:abstractNumId w:val="3"/>
  </w:num>
  <w:num w:numId="9" w16cid:durableId="2075158583">
    <w:abstractNumId w:val="4"/>
  </w:num>
  <w:num w:numId="10" w16cid:durableId="520165726">
    <w:abstractNumId w:val="9"/>
  </w:num>
  <w:num w:numId="11" w16cid:durableId="1319336048">
    <w:abstractNumId w:val="6"/>
  </w:num>
  <w:num w:numId="12" w16cid:durableId="460076787">
    <w:abstractNumId w:val="7"/>
  </w:num>
  <w:num w:numId="13" w16cid:durableId="1378361747">
    <w:abstractNumId w:val="10"/>
  </w:num>
  <w:num w:numId="14" w16cid:durableId="158800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062508"/>
    <w:rsid w:val="00067731"/>
    <w:rsid w:val="0010262D"/>
    <w:rsid w:val="00105958"/>
    <w:rsid w:val="0011104F"/>
    <w:rsid w:val="0015218A"/>
    <w:rsid w:val="00154E78"/>
    <w:rsid w:val="001657AA"/>
    <w:rsid w:val="00171AB5"/>
    <w:rsid w:val="00172371"/>
    <w:rsid w:val="001C2EFD"/>
    <w:rsid w:val="001E29C6"/>
    <w:rsid w:val="00215C4F"/>
    <w:rsid w:val="00227178"/>
    <w:rsid w:val="00232FCE"/>
    <w:rsid w:val="00233671"/>
    <w:rsid w:val="0026054A"/>
    <w:rsid w:val="00272586"/>
    <w:rsid w:val="00292E35"/>
    <w:rsid w:val="00294618"/>
    <w:rsid w:val="002A4334"/>
    <w:rsid w:val="00340A8F"/>
    <w:rsid w:val="00357079"/>
    <w:rsid w:val="00482B67"/>
    <w:rsid w:val="005007BD"/>
    <w:rsid w:val="00513072"/>
    <w:rsid w:val="00532337"/>
    <w:rsid w:val="00555797"/>
    <w:rsid w:val="00562100"/>
    <w:rsid w:val="00586B6A"/>
    <w:rsid w:val="005C106A"/>
    <w:rsid w:val="005D2192"/>
    <w:rsid w:val="005F1B2F"/>
    <w:rsid w:val="0060377F"/>
    <w:rsid w:val="00630DDB"/>
    <w:rsid w:val="00644518"/>
    <w:rsid w:val="006A403C"/>
    <w:rsid w:val="006A7B5F"/>
    <w:rsid w:val="006E0730"/>
    <w:rsid w:val="007E58D3"/>
    <w:rsid w:val="00814977"/>
    <w:rsid w:val="008276EF"/>
    <w:rsid w:val="00842E54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A07182"/>
    <w:rsid w:val="00A6516C"/>
    <w:rsid w:val="00AB6C7E"/>
    <w:rsid w:val="00AD7550"/>
    <w:rsid w:val="00B03E83"/>
    <w:rsid w:val="00B46C93"/>
    <w:rsid w:val="00B915FB"/>
    <w:rsid w:val="00BC409F"/>
    <w:rsid w:val="00BE55B5"/>
    <w:rsid w:val="00C231F3"/>
    <w:rsid w:val="00C64768"/>
    <w:rsid w:val="00C96A59"/>
    <w:rsid w:val="00CB05D4"/>
    <w:rsid w:val="00CC4E65"/>
    <w:rsid w:val="00CD7901"/>
    <w:rsid w:val="00CE7D79"/>
    <w:rsid w:val="00CF6024"/>
    <w:rsid w:val="00D23AC1"/>
    <w:rsid w:val="00D95C74"/>
    <w:rsid w:val="00DA0CB9"/>
    <w:rsid w:val="00DB0606"/>
    <w:rsid w:val="00DC09B1"/>
    <w:rsid w:val="00E10A6D"/>
    <w:rsid w:val="00E1170B"/>
    <w:rsid w:val="00E33C33"/>
    <w:rsid w:val="00E46DCE"/>
    <w:rsid w:val="00EA417F"/>
    <w:rsid w:val="00EC166D"/>
    <w:rsid w:val="00F379EC"/>
    <w:rsid w:val="00F44A2F"/>
    <w:rsid w:val="00F45F64"/>
    <w:rsid w:val="00F81A43"/>
    <w:rsid w:val="00F82DE7"/>
    <w:rsid w:val="00F96B87"/>
    <w:rsid w:val="00FB0B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17B34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5ADD-A95D-41D3-8EE8-97440132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</cp:revision>
  <dcterms:created xsi:type="dcterms:W3CDTF">2020-10-30T07:53:00Z</dcterms:created>
  <dcterms:modified xsi:type="dcterms:W3CDTF">2022-10-19T09:38:00Z</dcterms:modified>
</cp:coreProperties>
</file>